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7F8DE" w14:textId="6174EB7F"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470018">
        <w:rPr>
          <w:rFonts w:ascii="Arial" w:hAnsi="Arial" w:cs="Arial"/>
          <w:b/>
          <w:bCs/>
          <w:sz w:val="24"/>
        </w:rPr>
        <w:t>7</w:t>
      </w:r>
      <w:r w:rsidR="000104DE" w:rsidRPr="00AE75E3">
        <w:rPr>
          <w:rFonts w:ascii="Arial" w:hAnsi="Arial" w:cs="Arial"/>
          <w:b/>
          <w:bCs/>
          <w:sz w:val="24"/>
        </w:rPr>
        <w:tab/>
        <w:t>S2-</w:t>
      </w:r>
      <w:r w:rsidR="006A7AEC" w:rsidRPr="00AE75E3">
        <w:rPr>
          <w:rFonts w:ascii="Arial" w:hAnsi="Arial" w:cs="Arial"/>
          <w:b/>
          <w:bCs/>
          <w:sz w:val="24"/>
        </w:rPr>
        <w:t>1</w:t>
      </w:r>
      <w:r w:rsidR="006A7AEC">
        <w:rPr>
          <w:rFonts w:ascii="Arial" w:hAnsi="Arial" w:cs="Arial"/>
          <w:b/>
          <w:bCs/>
          <w:sz w:val="24"/>
        </w:rPr>
        <w:t>83439</w:t>
      </w:r>
    </w:p>
    <w:p w14:paraId="2B031D8A" w14:textId="747AF68B" w:rsidR="00CE2E68" w:rsidRPr="00F76B76" w:rsidRDefault="00540F2B" w:rsidP="000104DE">
      <w:pPr>
        <w:pBdr>
          <w:bottom w:val="single" w:sz="6" w:space="0" w:color="auto"/>
        </w:pBdr>
        <w:tabs>
          <w:tab w:val="right" w:pos="9638"/>
        </w:tabs>
        <w:rPr>
          <w:rFonts w:ascii="Arial" w:hAnsi="Arial" w:cs="Arial"/>
          <w:b/>
          <w:bCs/>
          <w:sz w:val="24"/>
          <w:szCs w:val="24"/>
        </w:rPr>
      </w:pPr>
      <w:r w:rsidRPr="00696A13">
        <w:rPr>
          <w:rFonts w:ascii="Arial" w:hAnsi="Arial" w:cs="Arial"/>
          <w:b/>
          <w:bCs/>
          <w:sz w:val="24"/>
          <w:szCs w:val="24"/>
        </w:rPr>
        <w:t xml:space="preserve">16 - 20 Apr 2018, </w:t>
      </w:r>
      <w:proofErr w:type="spellStart"/>
      <w:r w:rsidRPr="00696A13">
        <w:rPr>
          <w:rFonts w:ascii="Arial" w:hAnsi="Arial" w:cs="Arial"/>
          <w:b/>
          <w:bCs/>
          <w:sz w:val="24"/>
          <w:szCs w:val="24"/>
        </w:rPr>
        <w:t>Sanya</w:t>
      </w:r>
      <w:proofErr w:type="spellEnd"/>
      <w:r w:rsidRPr="00696A13">
        <w:rPr>
          <w:rFonts w:ascii="Arial" w:hAnsi="Arial" w:cs="Arial"/>
          <w:b/>
          <w:bCs/>
          <w:sz w:val="24"/>
          <w:szCs w:val="24"/>
        </w:rPr>
        <w:t>, China</w:t>
      </w:r>
      <w:r>
        <w:rPr>
          <w:rFonts w:ascii="Arial" w:hAnsi="Arial" w:cs="Arial"/>
          <w:b/>
          <w:bCs/>
          <w:color w:val="0000FF"/>
        </w:rPr>
        <w:t xml:space="preserve">                                  </w:t>
      </w:r>
      <w:r w:rsidR="00D72CFE">
        <w:rPr>
          <w:rFonts w:ascii="Arial" w:hAnsi="Arial" w:cs="Arial"/>
          <w:b/>
          <w:bCs/>
          <w:color w:val="0000FF"/>
        </w:rPr>
        <w:t xml:space="preserve">                         </w:t>
      </w:r>
      <w:r w:rsidR="00CE2E68" w:rsidRPr="00F76B76">
        <w:rPr>
          <w:rFonts w:ascii="Arial" w:hAnsi="Arial" w:cs="Arial"/>
          <w:b/>
          <w:bCs/>
        </w:rPr>
        <w:tab/>
      </w:r>
    </w:p>
    <w:p w14:paraId="3190F626"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13FE06E" w14:textId="2456D8F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D16AD6">
        <w:rPr>
          <w:rFonts w:ascii="Arial" w:hAnsi="Arial" w:cs="Arial"/>
          <w:b/>
        </w:rPr>
        <w:t>Mu</w:t>
      </w:r>
      <w:r w:rsidR="00543A2B">
        <w:rPr>
          <w:rFonts w:ascii="Arial" w:hAnsi="Arial" w:cs="Arial"/>
          <w:b/>
        </w:rPr>
        <w:t xml:space="preserve">ltiple PDU sessions </w:t>
      </w:r>
      <w:r w:rsidR="00D16AD6">
        <w:rPr>
          <w:rFonts w:ascii="Arial" w:hAnsi="Arial" w:cs="Arial"/>
          <w:b/>
        </w:rPr>
        <w:t xml:space="preserve">per </w:t>
      </w:r>
      <w:r w:rsidR="00543A2B">
        <w:rPr>
          <w:rFonts w:ascii="Arial" w:hAnsi="Arial" w:cs="Arial"/>
          <w:b/>
        </w:rPr>
        <w:t>DN</w:t>
      </w:r>
      <w:r w:rsidR="00D16AD6">
        <w:rPr>
          <w:rFonts w:ascii="Arial" w:hAnsi="Arial" w:cs="Arial"/>
          <w:b/>
        </w:rPr>
        <w:t>N</w:t>
      </w:r>
    </w:p>
    <w:p w14:paraId="2A91A086"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2FC7EFE0"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8E41CE">
        <w:rPr>
          <w:rFonts w:ascii="Arial" w:hAnsi="Arial" w:cs="Arial"/>
          <w:b/>
        </w:rPr>
        <w:t>9</w:t>
      </w:r>
    </w:p>
    <w:p w14:paraId="244A2AE2"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4C5BF705" w14:textId="32CF5AE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8E41CE">
        <w:rPr>
          <w:rFonts w:ascii="Arial" w:hAnsi="Arial" w:cs="Arial"/>
          <w:i/>
          <w:lang w:eastAsia="zh-CN"/>
        </w:rPr>
        <w:t xml:space="preserve">discusses how </w:t>
      </w:r>
      <w:r w:rsidR="00543A2B">
        <w:rPr>
          <w:rFonts w:ascii="Arial" w:hAnsi="Arial" w:cs="Arial"/>
          <w:i/>
          <w:lang w:eastAsia="zh-CN"/>
        </w:rPr>
        <w:t xml:space="preserve">multiple </w:t>
      </w:r>
      <w:r w:rsidR="008E41CE">
        <w:rPr>
          <w:rFonts w:ascii="Arial" w:hAnsi="Arial" w:cs="Arial"/>
          <w:i/>
          <w:lang w:eastAsia="zh-CN"/>
        </w:rPr>
        <w:t>PDU sessions to the same DN</w:t>
      </w:r>
      <w:r w:rsidR="00D16AD6">
        <w:rPr>
          <w:rFonts w:ascii="Arial" w:hAnsi="Arial" w:cs="Arial"/>
          <w:i/>
          <w:lang w:eastAsia="zh-CN"/>
        </w:rPr>
        <w:t>N in different slice</w:t>
      </w:r>
      <w:r w:rsidR="008E41CE">
        <w:rPr>
          <w:rFonts w:ascii="Arial" w:hAnsi="Arial" w:cs="Arial"/>
          <w:i/>
          <w:lang w:eastAsia="zh-CN"/>
        </w:rPr>
        <w:t xml:space="preserve"> are </w:t>
      </w:r>
      <w:r w:rsidR="00B777C2">
        <w:rPr>
          <w:rFonts w:ascii="Arial" w:hAnsi="Arial" w:cs="Arial"/>
          <w:i/>
          <w:lang w:eastAsia="zh-CN"/>
        </w:rPr>
        <w:t xml:space="preserve">transferred </w:t>
      </w:r>
      <w:r w:rsidR="008E41CE">
        <w:rPr>
          <w:rFonts w:ascii="Arial" w:hAnsi="Arial" w:cs="Arial"/>
          <w:i/>
          <w:lang w:eastAsia="zh-CN"/>
        </w:rPr>
        <w:t>to EPS</w:t>
      </w:r>
    </w:p>
    <w:p w14:paraId="7F204943" w14:textId="77777777" w:rsidR="00A45A20" w:rsidRDefault="00A45A20" w:rsidP="0062506D">
      <w:pPr>
        <w:pStyle w:val="1"/>
        <w:numPr>
          <w:ilvl w:val="0"/>
          <w:numId w:val="1"/>
        </w:numPr>
        <w:ind w:left="426" w:hanging="426"/>
      </w:pPr>
      <w:r w:rsidRPr="00DB6B32">
        <w:t xml:space="preserve">Introduction </w:t>
      </w:r>
    </w:p>
    <w:p w14:paraId="14A7965D" w14:textId="6CB75DF9" w:rsidR="008E41CE" w:rsidRDefault="008E41CE" w:rsidP="00A545BA">
      <w:pPr>
        <w:rPr>
          <w:rFonts w:eastAsiaTheme="minorEastAsia"/>
          <w:lang w:eastAsia="zh-CN"/>
        </w:rPr>
      </w:pPr>
      <w:r>
        <w:rPr>
          <w:rFonts w:eastAsiaTheme="minorEastAsia"/>
          <w:lang w:eastAsia="zh-CN"/>
        </w:rPr>
        <w:t xml:space="preserve">In 5G, it is possible that multiple PDU sessions </w:t>
      </w:r>
      <w:r w:rsidR="00535945">
        <w:rPr>
          <w:rFonts w:eastAsiaTheme="minorEastAsia"/>
          <w:lang w:eastAsia="zh-CN"/>
        </w:rPr>
        <w:t>to</w:t>
      </w:r>
      <w:r>
        <w:rPr>
          <w:rFonts w:eastAsiaTheme="minorEastAsia"/>
          <w:lang w:eastAsia="zh-CN"/>
        </w:rPr>
        <w:t xml:space="preserve"> the same D</w:t>
      </w:r>
      <w:r w:rsidR="00535945">
        <w:rPr>
          <w:rFonts w:eastAsiaTheme="minorEastAsia"/>
          <w:lang w:eastAsia="zh-CN"/>
        </w:rPr>
        <w:t xml:space="preserve">ata Network </w:t>
      </w:r>
      <w:r>
        <w:rPr>
          <w:rFonts w:eastAsiaTheme="minorEastAsia"/>
          <w:lang w:eastAsia="zh-CN"/>
        </w:rPr>
        <w:t xml:space="preserve">are established via different network slices. </w:t>
      </w:r>
      <w:r w:rsidR="00470018">
        <w:rPr>
          <w:rFonts w:eastAsiaTheme="minorEastAsia"/>
          <w:lang w:eastAsia="zh-CN"/>
        </w:rPr>
        <w:t>The SMF</w:t>
      </w:r>
      <w:r w:rsidR="0038058A">
        <w:rPr>
          <w:rFonts w:eastAsiaTheme="minorEastAsia"/>
          <w:lang w:eastAsia="zh-CN"/>
        </w:rPr>
        <w:t>/UPF</w:t>
      </w:r>
      <w:r w:rsidR="00470018">
        <w:rPr>
          <w:rFonts w:eastAsiaTheme="minorEastAsia"/>
          <w:lang w:eastAsia="zh-CN"/>
        </w:rPr>
        <w:t xml:space="preserve"> for these PDU session of same DNN via different network slices </w:t>
      </w:r>
      <w:r w:rsidR="0038058A">
        <w:rPr>
          <w:rFonts w:eastAsiaTheme="minorEastAsia"/>
          <w:lang w:eastAsia="zh-CN"/>
        </w:rPr>
        <w:t>can be</w:t>
      </w:r>
      <w:r w:rsidR="00470018">
        <w:rPr>
          <w:rFonts w:eastAsiaTheme="minorEastAsia"/>
          <w:lang w:eastAsia="zh-CN"/>
        </w:rPr>
        <w:t xml:space="preserve"> different.</w:t>
      </w:r>
    </w:p>
    <w:p w14:paraId="452043CD" w14:textId="5B1E1C1D" w:rsidR="00611AEF" w:rsidRDefault="008E41CE" w:rsidP="00310EFB">
      <w:pPr>
        <w:rPr>
          <w:rFonts w:eastAsiaTheme="minorEastAsia"/>
          <w:lang w:eastAsia="zh-CN"/>
        </w:rPr>
      </w:pPr>
      <w:r>
        <w:rPr>
          <w:rFonts w:eastAsiaTheme="minorEastAsia"/>
          <w:lang w:eastAsia="zh-CN"/>
        </w:rPr>
        <w:t xml:space="preserve">In EPS, </w:t>
      </w:r>
      <w:r w:rsidR="000469AE">
        <w:rPr>
          <w:rFonts w:eastAsiaTheme="minorEastAsia"/>
          <w:lang w:eastAsia="zh-CN"/>
        </w:rPr>
        <w:t xml:space="preserve">because the APN AMBR is enforced </w:t>
      </w:r>
      <w:r w:rsidR="00A873F1">
        <w:rPr>
          <w:rFonts w:eastAsiaTheme="minorEastAsia"/>
          <w:lang w:eastAsia="zh-CN"/>
        </w:rPr>
        <w:t>at</w:t>
      </w:r>
      <w:r w:rsidR="000469AE">
        <w:rPr>
          <w:rFonts w:eastAsiaTheme="minorEastAsia"/>
          <w:lang w:eastAsia="zh-CN"/>
        </w:rPr>
        <w:t xml:space="preserve"> PGW, </w:t>
      </w:r>
      <w:r>
        <w:rPr>
          <w:rFonts w:eastAsiaTheme="minorEastAsia"/>
          <w:lang w:eastAsia="zh-CN"/>
        </w:rPr>
        <w:t xml:space="preserve">the PDN connections </w:t>
      </w:r>
      <w:r w:rsidR="00D30D32">
        <w:rPr>
          <w:rFonts w:eastAsiaTheme="minorEastAsia"/>
          <w:lang w:eastAsia="zh-CN"/>
        </w:rPr>
        <w:t>of</w:t>
      </w:r>
      <w:r>
        <w:rPr>
          <w:rFonts w:eastAsiaTheme="minorEastAsia"/>
          <w:lang w:eastAsia="zh-CN"/>
        </w:rPr>
        <w:t xml:space="preserve"> the same APN </w:t>
      </w:r>
      <w:r w:rsidR="00B34146">
        <w:rPr>
          <w:rFonts w:eastAsiaTheme="minorEastAsia"/>
          <w:lang w:eastAsia="zh-CN"/>
        </w:rPr>
        <w:t xml:space="preserve">must be terminated </w:t>
      </w:r>
      <w:r w:rsidR="00D138E2">
        <w:rPr>
          <w:rFonts w:eastAsiaTheme="minorEastAsia"/>
          <w:lang w:eastAsia="zh-CN"/>
        </w:rPr>
        <w:t>at</w:t>
      </w:r>
      <w:r>
        <w:rPr>
          <w:rFonts w:eastAsiaTheme="minorEastAsia"/>
          <w:lang w:eastAsia="zh-CN"/>
        </w:rPr>
        <w:t xml:space="preserve"> the same PGW.</w:t>
      </w:r>
      <w:r w:rsidR="000469AE">
        <w:rPr>
          <w:rFonts w:eastAsiaTheme="minorEastAsia"/>
          <w:lang w:eastAsia="zh-CN"/>
        </w:rPr>
        <w:t xml:space="preserve"> </w:t>
      </w:r>
      <w:r w:rsidR="00310EFB">
        <w:rPr>
          <w:rFonts w:eastAsiaTheme="minorEastAsia"/>
          <w:lang w:eastAsia="zh-CN"/>
        </w:rPr>
        <w:t xml:space="preserve">When the PGW is split into PGW-U and PGW-C, the PDN connections </w:t>
      </w:r>
      <w:r w:rsidR="00D30D32">
        <w:rPr>
          <w:rFonts w:eastAsiaTheme="minorEastAsia"/>
          <w:lang w:eastAsia="zh-CN"/>
        </w:rPr>
        <w:t>of</w:t>
      </w:r>
      <w:r w:rsidR="00310EFB">
        <w:rPr>
          <w:rFonts w:eastAsiaTheme="minorEastAsia"/>
          <w:lang w:eastAsia="zh-CN"/>
        </w:rPr>
        <w:t xml:space="preserve"> the same APN </w:t>
      </w:r>
      <w:r w:rsidR="0038058A">
        <w:rPr>
          <w:rFonts w:eastAsiaTheme="minorEastAsia"/>
          <w:lang w:eastAsia="zh-CN"/>
        </w:rPr>
        <w:t>must be allocated</w:t>
      </w:r>
      <w:r w:rsidR="00310EFB">
        <w:rPr>
          <w:rFonts w:eastAsiaTheme="minorEastAsia"/>
          <w:lang w:eastAsia="zh-CN"/>
        </w:rPr>
        <w:t xml:space="preserve"> to the same PGW-U.</w:t>
      </w:r>
      <w:r w:rsidR="00177C0F">
        <w:rPr>
          <w:rFonts w:eastAsiaTheme="minorEastAsia"/>
          <w:lang w:eastAsia="zh-CN"/>
        </w:rPr>
        <w:t xml:space="preserve"> If we set the APN of PDN connection equal to DNN of its corresponding PDU session, there will be multiple PDN connections which have the same DNN but are anchored at different PGW-C+SMF</w:t>
      </w:r>
      <w:r w:rsidR="0038058A">
        <w:rPr>
          <w:rFonts w:eastAsiaTheme="minorEastAsia"/>
          <w:lang w:eastAsia="zh-CN"/>
        </w:rPr>
        <w:t xml:space="preserve"> and/or </w:t>
      </w:r>
      <w:r w:rsidR="00177C0F">
        <w:rPr>
          <w:rFonts w:eastAsiaTheme="minorEastAsia"/>
          <w:lang w:eastAsia="zh-CN"/>
        </w:rPr>
        <w:t>PGW-U+UPF.</w:t>
      </w:r>
    </w:p>
    <w:p w14:paraId="7EEA9C2B" w14:textId="2CF8C01B" w:rsidR="0020131A" w:rsidRDefault="00646E80" w:rsidP="00470018">
      <w:pPr>
        <w:rPr>
          <w:rFonts w:eastAsiaTheme="minorEastAsia"/>
          <w:lang w:eastAsia="zh-CN"/>
        </w:rPr>
      </w:pPr>
      <w:r w:rsidRPr="00646E80">
        <w:rPr>
          <w:rFonts w:eastAsiaTheme="minorEastAsia"/>
          <w:lang w:eastAsia="zh-CN"/>
        </w:rPr>
        <w:t xml:space="preserve">How to </w:t>
      </w:r>
      <w:r w:rsidR="0038058A">
        <w:rPr>
          <w:rFonts w:eastAsiaTheme="minorEastAsia"/>
          <w:lang w:eastAsia="zh-CN"/>
        </w:rPr>
        <w:t>support mobility of</w:t>
      </w:r>
      <w:r w:rsidRPr="00646E80">
        <w:rPr>
          <w:rFonts w:eastAsiaTheme="minorEastAsia"/>
          <w:lang w:eastAsia="zh-CN"/>
        </w:rPr>
        <w:t xml:space="preserve"> PDU Session</w:t>
      </w:r>
      <w:r w:rsidR="00470018">
        <w:rPr>
          <w:rFonts w:eastAsiaTheme="minorEastAsia"/>
          <w:lang w:eastAsia="zh-CN"/>
        </w:rPr>
        <w:t>s of the same DNN which are not anchored in same SMF/UPF to EPS?</w:t>
      </w:r>
      <w:r w:rsidRPr="00646E80">
        <w:rPr>
          <w:rFonts w:eastAsiaTheme="minorEastAsia"/>
          <w:lang w:eastAsia="zh-CN"/>
        </w:rPr>
        <w:t xml:space="preserve"> </w:t>
      </w:r>
    </w:p>
    <w:p w14:paraId="0976114E" w14:textId="77777777" w:rsidR="008E41CE" w:rsidRDefault="00646E80" w:rsidP="0062506D">
      <w:pPr>
        <w:pStyle w:val="1"/>
        <w:numPr>
          <w:ilvl w:val="0"/>
          <w:numId w:val="1"/>
        </w:numPr>
        <w:ind w:left="426" w:hanging="426"/>
      </w:pPr>
      <w:r>
        <w:t>Discussion</w:t>
      </w:r>
    </w:p>
    <w:p w14:paraId="5B791A36" w14:textId="77777777" w:rsidR="00E2033A" w:rsidRDefault="00E2033A" w:rsidP="00E2033A">
      <w:pPr>
        <w:rPr>
          <w:rFonts w:eastAsiaTheme="minorEastAsia"/>
          <w:lang w:eastAsia="zh-CN"/>
        </w:rPr>
      </w:pPr>
      <w:r>
        <w:rPr>
          <w:rFonts w:eastAsiaTheme="minorEastAsia"/>
          <w:lang w:eastAsia="zh-CN"/>
        </w:rPr>
        <w:t>There are 2 categories of solutions:</w:t>
      </w:r>
    </w:p>
    <w:p w14:paraId="05D45F36" w14:textId="77777777" w:rsidR="00E2033A" w:rsidRPr="00E2033A" w:rsidRDefault="00E2033A" w:rsidP="00451B6B">
      <w:pPr>
        <w:pStyle w:val="a8"/>
        <w:numPr>
          <w:ilvl w:val="0"/>
          <w:numId w:val="20"/>
        </w:numPr>
        <w:ind w:firstLineChars="0"/>
        <w:rPr>
          <w:rFonts w:eastAsiaTheme="minorEastAsia"/>
          <w:lang w:eastAsia="zh-CN"/>
        </w:rPr>
      </w:pPr>
      <w:r w:rsidRPr="00E2033A">
        <w:rPr>
          <w:rFonts w:eastAsia="MS Mincho"/>
        </w:rPr>
        <w:t>T</w:t>
      </w:r>
      <w:r w:rsidRPr="00E2033A">
        <w:rPr>
          <w:rFonts w:eastAsia="MS Mincho" w:hint="eastAsia"/>
        </w:rPr>
        <w:t xml:space="preserve">ransfer </w:t>
      </w:r>
      <w:r w:rsidRPr="00E2033A">
        <w:rPr>
          <w:rFonts w:eastAsia="MS Mincho"/>
        </w:rPr>
        <w:t xml:space="preserve">all PDU session to EPS. </w:t>
      </w:r>
    </w:p>
    <w:p w14:paraId="2D3DF5BF" w14:textId="3F554AA6" w:rsidR="001F3C66" w:rsidRPr="00E2033A" w:rsidRDefault="00E2033A" w:rsidP="00451B6B">
      <w:pPr>
        <w:pStyle w:val="a8"/>
        <w:numPr>
          <w:ilvl w:val="0"/>
          <w:numId w:val="20"/>
        </w:numPr>
        <w:ind w:firstLineChars="0"/>
        <w:rPr>
          <w:rFonts w:eastAsiaTheme="minorEastAsia"/>
          <w:lang w:eastAsia="zh-CN"/>
        </w:rPr>
      </w:pPr>
      <w:r w:rsidRPr="00E2033A">
        <w:rPr>
          <w:rFonts w:eastAsia="MS Mincho"/>
        </w:rPr>
        <w:t>Only pick one PDU Session and transfer it to EPS.</w:t>
      </w:r>
      <w:r w:rsidR="00411E29" w:rsidRPr="00E2033A">
        <w:rPr>
          <w:rFonts w:eastAsiaTheme="minorEastAsia"/>
          <w:lang w:eastAsia="zh-CN"/>
        </w:rPr>
        <w:t xml:space="preserve"> </w:t>
      </w:r>
    </w:p>
    <w:p w14:paraId="3D097595" w14:textId="75B78EBE" w:rsidR="008E41CE" w:rsidRDefault="00A77E81" w:rsidP="00646E80">
      <w:pPr>
        <w:pStyle w:val="2"/>
        <w:numPr>
          <w:ilvl w:val="1"/>
          <w:numId w:val="6"/>
        </w:numPr>
      </w:pPr>
      <w:r>
        <w:t>Alternative 1</w:t>
      </w:r>
      <w:r w:rsidR="00B84C59">
        <w:t>—</w:t>
      </w:r>
      <w:r w:rsidR="00E2033A">
        <w:t xml:space="preserve"> Transfer </w:t>
      </w:r>
      <w:r w:rsidR="00652ECB">
        <w:t>A</w:t>
      </w:r>
      <w:r w:rsidR="00B84C59">
        <w:t>ll PDU Session</w:t>
      </w:r>
      <w:r w:rsidR="00652ECB">
        <w:t xml:space="preserve"> to EPC</w:t>
      </w:r>
    </w:p>
    <w:p w14:paraId="2EF0B3C4" w14:textId="435F7EDA" w:rsidR="00B7267F" w:rsidRPr="00B7267F" w:rsidRDefault="00B7267F" w:rsidP="00B7267F">
      <w:pPr>
        <w:pStyle w:val="3"/>
        <w:numPr>
          <w:ilvl w:val="2"/>
          <w:numId w:val="6"/>
        </w:numPr>
        <w:rPr>
          <w:lang w:eastAsia="zh-CN"/>
        </w:rPr>
      </w:pPr>
      <w:r>
        <w:rPr>
          <w:lang w:eastAsia="zh-CN"/>
        </w:rPr>
        <w:t>1a---</w:t>
      </w:r>
      <w:r w:rsidR="00937B30">
        <w:rPr>
          <w:lang w:eastAsia="zh-CN"/>
        </w:rPr>
        <w:t>Mapping same DNN to different APN</w:t>
      </w:r>
    </w:p>
    <w:p w14:paraId="632D297D" w14:textId="6B934432" w:rsidR="00DE0B74" w:rsidRPr="00411E29" w:rsidRDefault="00411E29" w:rsidP="00A77E81">
      <w:pPr>
        <w:rPr>
          <w:rFonts w:eastAsiaTheme="minorEastAsia"/>
          <w:lang w:eastAsia="zh-CN"/>
        </w:rPr>
      </w:pPr>
      <w:r>
        <w:rPr>
          <w:rFonts w:eastAsia="MS Mincho" w:hint="eastAsia"/>
        </w:rPr>
        <w:t xml:space="preserve">In this alternative, </w:t>
      </w:r>
      <w:r>
        <w:rPr>
          <w:rFonts w:eastAsiaTheme="minorEastAsia"/>
          <w:lang w:eastAsia="zh-CN"/>
        </w:rPr>
        <w:t xml:space="preserve">it is assumed </w:t>
      </w:r>
      <w:r w:rsidR="00DE0B74" w:rsidRPr="00411E29">
        <w:rPr>
          <w:rFonts w:eastAsiaTheme="minorEastAsia" w:hint="eastAsia"/>
          <w:lang w:eastAsia="zh-CN"/>
        </w:rPr>
        <w:t xml:space="preserve">that APN for PDN connection can be different </w:t>
      </w:r>
      <w:r w:rsidR="00025EDF">
        <w:rPr>
          <w:rFonts w:eastAsiaTheme="minorEastAsia"/>
          <w:lang w:eastAsia="zh-CN"/>
        </w:rPr>
        <w:t>comparing to</w:t>
      </w:r>
      <w:r w:rsidR="00DE0B74" w:rsidRPr="00411E29">
        <w:rPr>
          <w:rFonts w:eastAsiaTheme="minorEastAsia" w:hint="eastAsia"/>
          <w:lang w:eastAsia="zh-CN"/>
        </w:rPr>
        <w:t xml:space="preserve"> </w:t>
      </w:r>
      <w:r w:rsidR="00025EDF">
        <w:rPr>
          <w:rFonts w:eastAsiaTheme="minorEastAsia"/>
          <w:lang w:eastAsia="zh-CN"/>
        </w:rPr>
        <w:t xml:space="preserve">the </w:t>
      </w:r>
      <w:r w:rsidR="00DE0B74" w:rsidRPr="00411E29">
        <w:rPr>
          <w:rFonts w:eastAsiaTheme="minorEastAsia" w:hint="eastAsia"/>
          <w:lang w:eastAsia="zh-CN"/>
        </w:rPr>
        <w:t xml:space="preserve">DNN of </w:t>
      </w:r>
      <w:r w:rsidR="0038058A">
        <w:rPr>
          <w:rFonts w:eastAsiaTheme="minorEastAsia"/>
          <w:lang w:eastAsia="zh-CN"/>
        </w:rPr>
        <w:t>the</w:t>
      </w:r>
      <w:r w:rsidR="00DE0B74" w:rsidRPr="00411E29">
        <w:rPr>
          <w:rFonts w:eastAsiaTheme="minorEastAsia" w:hint="eastAsia"/>
          <w:lang w:eastAsia="zh-CN"/>
        </w:rPr>
        <w:t xml:space="preserve"> corresponding PDU session</w:t>
      </w:r>
      <w:r>
        <w:rPr>
          <w:rFonts w:eastAsiaTheme="minorEastAsia" w:hint="eastAsia"/>
          <w:lang w:eastAsia="zh-CN"/>
        </w:rPr>
        <w:t xml:space="preserve">, i.e. </w:t>
      </w:r>
      <w:r>
        <w:rPr>
          <w:rFonts w:eastAsiaTheme="minorEastAsia"/>
          <w:lang w:eastAsia="zh-CN"/>
        </w:rPr>
        <w:t>not 1:1 mapping</w:t>
      </w:r>
      <w:r w:rsidR="00025EDF">
        <w:rPr>
          <w:rFonts w:eastAsiaTheme="minorEastAsia"/>
          <w:lang w:eastAsia="zh-CN"/>
        </w:rPr>
        <w:t xml:space="preserve"> between DNN and APN</w:t>
      </w:r>
      <w:r>
        <w:rPr>
          <w:rFonts w:eastAsiaTheme="minorEastAsia"/>
          <w:lang w:eastAsia="zh-CN"/>
        </w:rPr>
        <w:t>.</w:t>
      </w:r>
    </w:p>
    <w:p w14:paraId="569D7E98" w14:textId="678337E1" w:rsidR="00A77E81" w:rsidRDefault="00411E29" w:rsidP="00A77E81">
      <w:pPr>
        <w:rPr>
          <w:rFonts w:eastAsia="MS Mincho"/>
        </w:rPr>
      </w:pPr>
      <w:r>
        <w:rPr>
          <w:rFonts w:eastAsia="MS Mincho"/>
        </w:rPr>
        <w:t>When</w:t>
      </w:r>
      <w:r w:rsidR="00A77E81">
        <w:rPr>
          <w:rFonts w:eastAsia="MS Mincho" w:hint="eastAsia"/>
        </w:rPr>
        <w:t xml:space="preserve"> a PDU session is established</w:t>
      </w:r>
      <w:r w:rsidR="004A54CB">
        <w:rPr>
          <w:rFonts w:eastAsia="MS Mincho"/>
        </w:rPr>
        <w:t xml:space="preserve"> at 5G</w:t>
      </w:r>
      <w:r w:rsidR="00A77E81">
        <w:rPr>
          <w:rFonts w:eastAsia="MS Mincho" w:hint="eastAsia"/>
        </w:rPr>
        <w:t xml:space="preserve">, the PGW-C+SMF </w:t>
      </w:r>
      <w:r w:rsidR="00747744">
        <w:rPr>
          <w:rFonts w:eastAsia="MS Mincho"/>
        </w:rPr>
        <w:t xml:space="preserve">determines </w:t>
      </w:r>
      <w:r w:rsidR="00E06DE3">
        <w:rPr>
          <w:rFonts w:eastAsia="MS Mincho"/>
        </w:rPr>
        <w:t xml:space="preserve">the associated </w:t>
      </w:r>
      <w:r w:rsidR="00747744">
        <w:rPr>
          <w:rFonts w:eastAsia="MS Mincho"/>
        </w:rPr>
        <w:t xml:space="preserve">APN </w:t>
      </w:r>
      <w:r w:rsidR="00633F26">
        <w:rPr>
          <w:rFonts w:eastAsia="MS Mincho"/>
        </w:rPr>
        <w:t>based on</w:t>
      </w:r>
      <w:r w:rsidR="00E06DE3">
        <w:rPr>
          <w:rFonts w:eastAsia="MS Mincho"/>
        </w:rPr>
        <w:t xml:space="preserve"> e.g.</w:t>
      </w:r>
      <w:r w:rsidR="00633F26">
        <w:rPr>
          <w:rFonts w:eastAsia="MS Mincho"/>
        </w:rPr>
        <w:t xml:space="preserve"> </w:t>
      </w:r>
      <w:r w:rsidR="00937B30">
        <w:rPr>
          <w:rFonts w:eastAsia="MS Mincho"/>
        </w:rPr>
        <w:t>DNN and S-NSSAI</w:t>
      </w:r>
      <w:r w:rsidR="00A77E81">
        <w:rPr>
          <w:rFonts w:eastAsia="MS Mincho" w:hint="eastAsia"/>
        </w:rPr>
        <w:t>,</w:t>
      </w:r>
      <w:r w:rsidR="007542ED">
        <w:rPr>
          <w:rFonts w:eastAsia="MS Mincho" w:hint="eastAsia"/>
        </w:rPr>
        <w:t xml:space="preserve"> and sends </w:t>
      </w:r>
      <w:r w:rsidR="007542ED">
        <w:rPr>
          <w:rFonts w:eastAsia="MS Mincho"/>
        </w:rPr>
        <w:t>this</w:t>
      </w:r>
      <w:r w:rsidR="007542ED">
        <w:rPr>
          <w:rFonts w:eastAsia="MS Mincho" w:hint="eastAsia"/>
        </w:rPr>
        <w:t xml:space="preserve"> </w:t>
      </w:r>
      <w:r w:rsidR="00E06DE3">
        <w:rPr>
          <w:rFonts w:eastAsia="MS Mincho"/>
        </w:rPr>
        <w:t>associated</w:t>
      </w:r>
      <w:r w:rsidR="00E06DE3">
        <w:rPr>
          <w:rFonts w:eastAsia="MS Mincho" w:hint="eastAsia"/>
        </w:rPr>
        <w:t xml:space="preserve"> </w:t>
      </w:r>
      <w:r w:rsidR="00A77E81">
        <w:rPr>
          <w:rFonts w:eastAsia="MS Mincho" w:hint="eastAsia"/>
        </w:rPr>
        <w:t>APN to UE via PCO.</w:t>
      </w:r>
      <w:r w:rsidR="00C20D60">
        <w:rPr>
          <w:rFonts w:eastAsia="MS Mincho"/>
        </w:rPr>
        <w:t xml:space="preserve"> </w:t>
      </w:r>
      <w:r w:rsidR="00423E34">
        <w:rPr>
          <w:rFonts w:eastAsia="MS Mincho"/>
        </w:rPr>
        <w:t xml:space="preserve">The UE stores the DNN and its </w:t>
      </w:r>
      <w:r w:rsidR="00E06DE3">
        <w:rPr>
          <w:rFonts w:eastAsia="MS Mincho"/>
        </w:rPr>
        <w:t>associated</w:t>
      </w:r>
      <w:r w:rsidR="00423E34">
        <w:rPr>
          <w:rFonts w:eastAsia="MS Mincho"/>
        </w:rPr>
        <w:t xml:space="preserve"> APN. </w:t>
      </w:r>
      <w:r w:rsidR="00AD7361">
        <w:rPr>
          <w:rFonts w:eastAsia="MS Mincho"/>
        </w:rPr>
        <w:t xml:space="preserve">The mapping information is configured at the PGW-C+SMF. </w:t>
      </w:r>
    </w:p>
    <w:p w14:paraId="730E736B" w14:textId="77777777" w:rsidR="00747744" w:rsidRDefault="00747744" w:rsidP="00A77E81">
      <w:pPr>
        <w:rPr>
          <w:rFonts w:eastAsia="MS Mincho"/>
        </w:rPr>
      </w:pPr>
      <w:r>
        <w:rPr>
          <w:rFonts w:eastAsia="MS Mincho"/>
        </w:rPr>
        <w:t>For deployment scenario without N26:</w:t>
      </w:r>
    </w:p>
    <w:p w14:paraId="0C6EC6C9" w14:textId="03F3B352" w:rsidR="00747744" w:rsidRDefault="00747744" w:rsidP="0062506D">
      <w:pPr>
        <w:pStyle w:val="a8"/>
        <w:numPr>
          <w:ilvl w:val="0"/>
          <w:numId w:val="3"/>
        </w:numPr>
        <w:ind w:firstLineChars="0"/>
        <w:rPr>
          <w:rFonts w:eastAsia="MS Mincho"/>
        </w:rPr>
      </w:pPr>
      <w:r w:rsidRPr="00747744">
        <w:rPr>
          <w:rFonts w:eastAsia="MS Mincho"/>
        </w:rPr>
        <w:t xml:space="preserve">The PGW-C+SMF stores the PDU session ID, </w:t>
      </w:r>
      <w:r w:rsidR="007542ED">
        <w:rPr>
          <w:rFonts w:eastAsia="MS Mincho"/>
        </w:rPr>
        <w:t>APN</w:t>
      </w:r>
      <w:r w:rsidRPr="00747744">
        <w:rPr>
          <w:rFonts w:eastAsia="MS Mincho"/>
        </w:rPr>
        <w:t>, DNN, and the PGW-C+SMF ID into UDM+HSS.</w:t>
      </w:r>
    </w:p>
    <w:p w14:paraId="3E860598" w14:textId="54891EB3" w:rsidR="00423E34" w:rsidRDefault="00747744" w:rsidP="00423E34">
      <w:pPr>
        <w:pStyle w:val="a8"/>
        <w:numPr>
          <w:ilvl w:val="0"/>
          <w:numId w:val="3"/>
        </w:numPr>
        <w:ind w:firstLineChars="0"/>
        <w:rPr>
          <w:rFonts w:eastAsia="MS Mincho"/>
        </w:rPr>
      </w:pPr>
      <w:r w:rsidRPr="00423E34">
        <w:rPr>
          <w:rFonts w:eastAsia="MS Mincho"/>
        </w:rPr>
        <w:t xml:space="preserve">When UE moves to EPS, the UE sends PDN connection establishment request to MME, including the APN received from PGW-C+SMF during </w:t>
      </w:r>
      <w:r w:rsidR="00E06DE3">
        <w:rPr>
          <w:rFonts w:eastAsia="MS Mincho"/>
        </w:rPr>
        <w:t>PD</w:t>
      </w:r>
      <w:r w:rsidR="004A54CB">
        <w:rPr>
          <w:rFonts w:eastAsia="MS Mincho"/>
        </w:rPr>
        <w:t>U Session</w:t>
      </w:r>
      <w:r w:rsidR="00E06DE3">
        <w:rPr>
          <w:rFonts w:eastAsia="MS Mincho"/>
        </w:rPr>
        <w:t xml:space="preserve"> </w:t>
      </w:r>
      <w:r w:rsidRPr="00423E34">
        <w:rPr>
          <w:rFonts w:eastAsia="MS Mincho"/>
        </w:rPr>
        <w:t xml:space="preserve">establishment. The MME retrieves </w:t>
      </w:r>
      <w:r w:rsidR="00A33E2F" w:rsidRPr="00423E34">
        <w:rPr>
          <w:rFonts w:eastAsia="MS Mincho"/>
        </w:rPr>
        <w:t xml:space="preserve">the PGW-C+SMF ID corresponding to this APN </w:t>
      </w:r>
      <w:r w:rsidR="000A3E44" w:rsidRPr="00423E34">
        <w:rPr>
          <w:rFonts w:eastAsia="MS Mincho"/>
        </w:rPr>
        <w:t>from UDM+HSS</w:t>
      </w:r>
      <w:r w:rsidRPr="00423E34">
        <w:rPr>
          <w:rFonts w:eastAsia="MS Mincho"/>
        </w:rPr>
        <w:t>,</w:t>
      </w:r>
      <w:r w:rsidR="000A3E44" w:rsidRPr="00423E34">
        <w:rPr>
          <w:rFonts w:eastAsia="MS Mincho"/>
        </w:rPr>
        <w:t xml:space="preserve"> and</w:t>
      </w:r>
      <w:r w:rsidRPr="00423E34">
        <w:rPr>
          <w:rFonts w:eastAsia="MS Mincho"/>
        </w:rPr>
        <w:t xml:space="preserve"> </w:t>
      </w:r>
      <w:r w:rsidR="00A33E2F" w:rsidRPr="00423E34">
        <w:rPr>
          <w:rFonts w:eastAsia="MS Mincho"/>
        </w:rPr>
        <w:t>transfer</w:t>
      </w:r>
      <w:r w:rsidRPr="00423E34">
        <w:rPr>
          <w:rFonts w:eastAsia="MS Mincho"/>
        </w:rPr>
        <w:t xml:space="preserve"> the session to EPS</w:t>
      </w:r>
      <w:r w:rsidR="000A3E44" w:rsidRPr="00423E34">
        <w:rPr>
          <w:rFonts w:eastAsia="MS Mincho"/>
        </w:rPr>
        <w:t xml:space="preserve"> as described in TS 23.401</w:t>
      </w:r>
      <w:r w:rsidRPr="00423E34">
        <w:rPr>
          <w:rFonts w:eastAsia="MS Mincho"/>
        </w:rPr>
        <w:t>.</w:t>
      </w:r>
    </w:p>
    <w:bookmarkStart w:id="1" w:name="_MON_1575803134"/>
    <w:bookmarkEnd w:id="1"/>
    <w:p w14:paraId="5FDEB4B8" w14:textId="6194DD4F" w:rsidR="00BF3480" w:rsidRDefault="004A54CB" w:rsidP="00BF3480">
      <w:pPr>
        <w:jc w:val="center"/>
      </w:pPr>
      <w:r>
        <w:object w:dxaOrig="8344" w:dyaOrig="3332" w14:anchorId="4FCA4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53pt" o:ole="">
            <v:imagedata r:id="rId8" o:title=""/>
          </v:shape>
          <o:OLEObject Type="Embed" ProgID="Visio.Drawing.15" ShapeID="_x0000_i1025" DrawAspect="Content" ObjectID="_1584895848" r:id="rId9"/>
        </w:object>
      </w:r>
    </w:p>
    <w:p w14:paraId="09B98713" w14:textId="40CC4A33" w:rsidR="00282B90" w:rsidRDefault="00282B90" w:rsidP="00282B90">
      <w:pPr>
        <w:pStyle w:val="TF"/>
      </w:pPr>
      <w:r>
        <w:t xml:space="preserve">Figure </w:t>
      </w:r>
      <w:r w:rsidR="009C761C">
        <w:t>1a</w:t>
      </w:r>
      <w:r>
        <w:t xml:space="preserve"> Multiple PDU Session mobility via </w:t>
      </w:r>
      <w:r w:rsidR="00937B30">
        <w:t>mapped</w:t>
      </w:r>
      <w:r>
        <w:t xml:space="preserve"> APN</w:t>
      </w:r>
    </w:p>
    <w:p w14:paraId="7DC7D1A7" w14:textId="77777777" w:rsidR="00747744" w:rsidRDefault="00747744" w:rsidP="00747744">
      <w:pPr>
        <w:rPr>
          <w:rFonts w:eastAsia="MS Mincho"/>
        </w:rPr>
      </w:pPr>
      <w:r>
        <w:rPr>
          <w:rFonts w:eastAsia="MS Mincho" w:hint="eastAsia"/>
        </w:rPr>
        <w:t xml:space="preserve">For deployment </w:t>
      </w:r>
      <w:r>
        <w:rPr>
          <w:rFonts w:eastAsia="MS Mincho"/>
        </w:rPr>
        <w:t>scenario</w:t>
      </w:r>
      <w:r>
        <w:rPr>
          <w:rFonts w:eastAsia="MS Mincho" w:hint="eastAsia"/>
        </w:rPr>
        <w:t xml:space="preserve"> </w:t>
      </w:r>
      <w:r>
        <w:rPr>
          <w:rFonts w:eastAsia="MS Mincho"/>
        </w:rPr>
        <w:t>with N26:</w:t>
      </w:r>
    </w:p>
    <w:p w14:paraId="75C2F990" w14:textId="2B5B7298" w:rsidR="00747744" w:rsidRPr="008577B3" w:rsidRDefault="00747744" w:rsidP="0062506D">
      <w:pPr>
        <w:pStyle w:val="a8"/>
        <w:numPr>
          <w:ilvl w:val="0"/>
          <w:numId w:val="3"/>
        </w:numPr>
        <w:ind w:firstLineChars="0"/>
        <w:rPr>
          <w:rFonts w:eastAsia="MS Mincho"/>
        </w:rPr>
      </w:pPr>
      <w:r w:rsidRPr="008577B3">
        <w:rPr>
          <w:rFonts w:eastAsia="MS Mincho"/>
        </w:rPr>
        <w:t>T</w:t>
      </w:r>
      <w:r w:rsidRPr="008577B3">
        <w:rPr>
          <w:rFonts w:eastAsia="MS Mincho" w:hint="eastAsia"/>
        </w:rPr>
        <w:t xml:space="preserve">he </w:t>
      </w:r>
      <w:r w:rsidR="008577B3">
        <w:rPr>
          <w:rFonts w:eastAsia="MS Mincho"/>
        </w:rPr>
        <w:t>SMF includes</w:t>
      </w:r>
      <w:r w:rsidR="00937B30">
        <w:rPr>
          <w:rFonts w:eastAsia="MS Mincho"/>
        </w:rPr>
        <w:t xml:space="preserve"> the </w:t>
      </w:r>
      <w:r w:rsidR="008577B3">
        <w:rPr>
          <w:rFonts w:eastAsia="MS Mincho"/>
        </w:rPr>
        <w:t>APN</w:t>
      </w:r>
      <w:r w:rsidR="00E06DE3">
        <w:rPr>
          <w:rFonts w:eastAsia="MS Mincho"/>
        </w:rPr>
        <w:t xml:space="preserve"> associated with the PDU session</w:t>
      </w:r>
      <w:r w:rsidR="008577B3">
        <w:rPr>
          <w:rFonts w:eastAsia="MS Mincho"/>
        </w:rPr>
        <w:t xml:space="preserve">, </w:t>
      </w:r>
      <w:r w:rsidRPr="008577B3">
        <w:rPr>
          <w:rFonts w:eastAsia="MS Mincho"/>
        </w:rPr>
        <w:t xml:space="preserve">into </w:t>
      </w:r>
      <w:r w:rsidR="008577B3">
        <w:rPr>
          <w:rFonts w:eastAsia="MS Mincho"/>
        </w:rPr>
        <w:t>EPC bearer</w:t>
      </w:r>
      <w:r w:rsidRPr="008577B3">
        <w:rPr>
          <w:rFonts w:eastAsia="MS Mincho"/>
        </w:rPr>
        <w:t xml:space="preserve"> context sent to AMF.</w:t>
      </w:r>
    </w:p>
    <w:p w14:paraId="53ECF9EE" w14:textId="5A7BAB89" w:rsidR="00BF3480" w:rsidRDefault="00747744" w:rsidP="00747744">
      <w:pPr>
        <w:rPr>
          <w:rFonts w:eastAsia="MS Mincho"/>
        </w:rPr>
      </w:pPr>
      <w:r>
        <w:rPr>
          <w:rFonts w:eastAsia="MS Mincho" w:hint="eastAsia"/>
        </w:rPr>
        <w:t xml:space="preserve">In this alternative, all PDU sessions can </w:t>
      </w:r>
      <w:r w:rsidR="00B777C2">
        <w:rPr>
          <w:rFonts w:eastAsia="MS Mincho" w:hint="eastAsia"/>
        </w:rPr>
        <w:t>be transferred</w:t>
      </w:r>
      <w:r>
        <w:rPr>
          <w:rFonts w:eastAsia="MS Mincho" w:hint="eastAsia"/>
        </w:rPr>
        <w:t xml:space="preserve"> to EPS since </w:t>
      </w:r>
      <w:r w:rsidR="00937B30">
        <w:rPr>
          <w:rFonts w:eastAsia="MS Mincho"/>
        </w:rPr>
        <w:t xml:space="preserve">the </w:t>
      </w:r>
      <w:r w:rsidR="00E06DE3">
        <w:rPr>
          <w:rFonts w:eastAsia="MS Mincho"/>
        </w:rPr>
        <w:t>associated</w:t>
      </w:r>
      <w:r w:rsidR="00E06DE3">
        <w:rPr>
          <w:rFonts w:eastAsia="MS Mincho" w:hint="eastAsia"/>
        </w:rPr>
        <w:t xml:space="preserve"> </w:t>
      </w:r>
      <w:r>
        <w:rPr>
          <w:rFonts w:eastAsia="MS Mincho" w:hint="eastAsia"/>
        </w:rPr>
        <w:t>APN</w:t>
      </w:r>
      <w:r w:rsidR="00937B30">
        <w:rPr>
          <w:rFonts w:eastAsia="MS Mincho"/>
        </w:rPr>
        <w:t xml:space="preserve"> is unique per UE</w:t>
      </w:r>
      <w:r>
        <w:rPr>
          <w:rFonts w:eastAsia="MS Mincho" w:hint="eastAsia"/>
        </w:rPr>
        <w:t xml:space="preserve"> for each PDU session</w:t>
      </w:r>
      <w:r w:rsidR="00E06DE3">
        <w:rPr>
          <w:rFonts w:eastAsia="MS Mincho"/>
        </w:rPr>
        <w:t xml:space="preserve"> of the same DNN</w:t>
      </w:r>
      <w:r>
        <w:rPr>
          <w:rFonts w:eastAsia="MS Mincho" w:hint="eastAsia"/>
        </w:rPr>
        <w:t xml:space="preserve">. </w:t>
      </w:r>
    </w:p>
    <w:p w14:paraId="4F405020" w14:textId="77777777" w:rsidR="0043191D" w:rsidRDefault="0043191D" w:rsidP="00747744">
      <w:pPr>
        <w:rPr>
          <w:rFonts w:eastAsia="MS Mincho"/>
        </w:rPr>
      </w:pPr>
      <w:r>
        <w:rPr>
          <w:rFonts w:eastAsia="MS Mincho"/>
        </w:rPr>
        <w:t>This solution has no impacts to MME.</w:t>
      </w:r>
    </w:p>
    <w:p w14:paraId="54FBC93F" w14:textId="26FB017C" w:rsidR="000B0D2C" w:rsidRDefault="000B0D2C" w:rsidP="00747744">
      <w:pPr>
        <w:rPr>
          <w:rFonts w:eastAsia="MS Mincho"/>
        </w:rPr>
      </w:pPr>
      <w:r>
        <w:rPr>
          <w:rFonts w:eastAsia="MS Mincho"/>
        </w:rPr>
        <w:t>For this option, when UE establish</w:t>
      </w:r>
      <w:r w:rsidR="00B02EC0">
        <w:rPr>
          <w:rFonts w:eastAsia="MS Mincho"/>
        </w:rPr>
        <w:t>es</w:t>
      </w:r>
      <w:r>
        <w:rPr>
          <w:rFonts w:eastAsia="MS Mincho"/>
        </w:rPr>
        <w:t xml:space="preserve"> PDN </w:t>
      </w:r>
      <w:r w:rsidR="00B02EC0">
        <w:rPr>
          <w:rFonts w:eastAsia="MS Mincho"/>
        </w:rPr>
        <w:t xml:space="preserve">connection, the PGW-C+SMF determines the </w:t>
      </w:r>
      <w:r w:rsidR="00E06DE3">
        <w:rPr>
          <w:rFonts w:eastAsia="MS Mincho"/>
        </w:rPr>
        <w:t>associated</w:t>
      </w:r>
      <w:r w:rsidR="00B02EC0">
        <w:rPr>
          <w:rFonts w:eastAsia="MS Mincho"/>
        </w:rPr>
        <w:t xml:space="preserve"> DNN</w:t>
      </w:r>
      <w:r w:rsidR="004A54CB">
        <w:rPr>
          <w:rFonts w:eastAsia="MS Mincho"/>
        </w:rPr>
        <w:t>/S-NSSAI</w:t>
      </w:r>
      <w:r w:rsidR="00B02EC0">
        <w:rPr>
          <w:rFonts w:eastAsia="MS Mincho"/>
        </w:rPr>
        <w:t xml:space="preserve"> of the </w:t>
      </w:r>
      <w:r w:rsidR="00E06DE3">
        <w:rPr>
          <w:rFonts w:eastAsia="MS Mincho"/>
        </w:rPr>
        <w:t>PDN connection</w:t>
      </w:r>
      <w:r w:rsidR="00B02EC0">
        <w:rPr>
          <w:rFonts w:eastAsia="MS Mincho"/>
        </w:rPr>
        <w:t>, and send it to UE via PCO. For deployment without N26, when UE moves to 5GC, the UE includes the DNN received from PGW-C+SMF in PDU session establishment request.</w:t>
      </w:r>
    </w:p>
    <w:p w14:paraId="714ECAE4" w14:textId="7A1D8895" w:rsidR="00B84C59" w:rsidRPr="00B84C59" w:rsidRDefault="00B84C59" w:rsidP="00B84C59">
      <w:pPr>
        <w:pStyle w:val="2"/>
        <w:numPr>
          <w:ilvl w:val="1"/>
          <w:numId w:val="6"/>
        </w:numPr>
      </w:pPr>
      <w:r>
        <w:rPr>
          <w:rFonts w:eastAsia="MS Mincho" w:hint="eastAsia"/>
        </w:rPr>
        <w:t>Alternative 2</w:t>
      </w:r>
      <w:r>
        <w:rPr>
          <w:rFonts w:eastAsia="MS Mincho"/>
        </w:rPr>
        <w:t>---</w:t>
      </w:r>
      <w:r w:rsidR="001A351D">
        <w:rPr>
          <w:rFonts w:eastAsia="MS Mincho"/>
        </w:rPr>
        <w:t>Pick o</w:t>
      </w:r>
      <w:r w:rsidR="00565B1C">
        <w:rPr>
          <w:rFonts w:eastAsia="MS Mincho"/>
        </w:rPr>
        <w:t>ne</w:t>
      </w:r>
      <w:r>
        <w:rPr>
          <w:rFonts w:eastAsia="MS Mincho"/>
        </w:rPr>
        <w:t xml:space="preserve"> PDU Session</w:t>
      </w:r>
      <w:r w:rsidR="00652ECB">
        <w:rPr>
          <w:rFonts w:eastAsia="MS Mincho"/>
        </w:rPr>
        <w:t xml:space="preserve"> </w:t>
      </w:r>
      <w:r w:rsidR="001A351D">
        <w:rPr>
          <w:rFonts w:eastAsia="MS Mincho"/>
        </w:rPr>
        <w:t>for handover</w:t>
      </w:r>
      <w:r w:rsidR="00652ECB">
        <w:rPr>
          <w:rFonts w:eastAsia="MS Mincho"/>
        </w:rPr>
        <w:t xml:space="preserve"> to EPC</w:t>
      </w:r>
    </w:p>
    <w:p w14:paraId="0CEDF79E" w14:textId="5A0DAC38" w:rsidR="00534D73" w:rsidRDefault="00534D73" w:rsidP="00534D73">
      <w:r w:rsidRPr="00534D73">
        <w:rPr>
          <w:rFonts w:hint="eastAsia"/>
        </w:rPr>
        <w:t xml:space="preserve">In this alternative, </w:t>
      </w:r>
      <w:r w:rsidRPr="00534D73">
        <w:t xml:space="preserve">one of the </w:t>
      </w:r>
      <w:r w:rsidRPr="00534D73">
        <w:rPr>
          <w:rFonts w:hint="eastAsia"/>
        </w:rPr>
        <w:t>PDU session</w:t>
      </w:r>
      <w:r w:rsidRPr="00534D73">
        <w:t xml:space="preserve"> from multiple PDU Session to the same DN are chosen and transferred to EPS. </w:t>
      </w:r>
    </w:p>
    <w:p w14:paraId="5994D65B" w14:textId="757407F7" w:rsidR="001A351D" w:rsidRDefault="001A351D" w:rsidP="00534D73">
      <w:r>
        <w:t>There are different alternatives on how the PDU session is picked:</w:t>
      </w:r>
    </w:p>
    <w:p w14:paraId="761DEF58" w14:textId="77486A58" w:rsidR="001A351D" w:rsidRDefault="001A351D" w:rsidP="001A351D">
      <w:pPr>
        <w:pStyle w:val="a8"/>
        <w:numPr>
          <w:ilvl w:val="0"/>
          <w:numId w:val="21"/>
        </w:numPr>
        <w:ind w:firstLineChars="0"/>
      </w:pPr>
      <w:r>
        <w:t>Random selection: select a PDU session by random</w:t>
      </w:r>
    </w:p>
    <w:p w14:paraId="7F627873" w14:textId="46C7028C" w:rsidR="001A351D" w:rsidRPr="001A351D" w:rsidRDefault="001A351D" w:rsidP="001A351D">
      <w:pPr>
        <w:pStyle w:val="a8"/>
        <w:numPr>
          <w:ilvl w:val="0"/>
          <w:numId w:val="21"/>
        </w:numPr>
        <w:ind w:firstLineChars="0"/>
        <w:rPr>
          <w:rFonts w:eastAsia="MS Mincho"/>
        </w:rPr>
      </w:pPr>
      <w:r>
        <w:rPr>
          <w:rFonts w:eastAsia="MS Mincho"/>
        </w:rPr>
        <w:t>Priority based selection: select a PDU session by priority.</w:t>
      </w:r>
    </w:p>
    <w:p w14:paraId="4544E50A" w14:textId="3ED198AF" w:rsidR="001A351D" w:rsidRDefault="001A351D" w:rsidP="001A351D">
      <w:pPr>
        <w:pStyle w:val="3"/>
        <w:numPr>
          <w:ilvl w:val="2"/>
          <w:numId w:val="6"/>
        </w:numPr>
      </w:pPr>
      <w:r>
        <w:rPr>
          <w:rFonts w:eastAsia="MS Mincho" w:hint="eastAsia"/>
        </w:rPr>
        <w:t>2</w:t>
      </w:r>
      <w:r>
        <w:rPr>
          <w:rFonts w:eastAsia="MS Mincho"/>
        </w:rPr>
        <w:t>a</w:t>
      </w:r>
      <w:r>
        <w:t>—Random selection</w:t>
      </w:r>
    </w:p>
    <w:p w14:paraId="752EB9AC" w14:textId="2E050485" w:rsidR="001A351D" w:rsidRDefault="00184928" w:rsidP="001A351D">
      <w:pPr>
        <w:rPr>
          <w:rFonts w:eastAsia="MS Mincho"/>
        </w:rPr>
      </w:pPr>
      <w:r>
        <w:rPr>
          <w:rFonts w:eastAsia="MS Mincho" w:hint="eastAsia"/>
        </w:rPr>
        <w:t>In this alternative, the 5GC picks one of the PDU session to be handover to EPC random</w:t>
      </w:r>
      <w:r w:rsidR="00C55A4A">
        <w:rPr>
          <w:rFonts w:eastAsia="MS Mincho"/>
        </w:rPr>
        <w:t>ly</w:t>
      </w:r>
      <w:r>
        <w:rPr>
          <w:rFonts w:eastAsia="MS Mincho" w:hint="eastAsia"/>
        </w:rPr>
        <w:t xml:space="preserve">. </w:t>
      </w:r>
    </w:p>
    <w:p w14:paraId="61245FEB" w14:textId="023EAD1D" w:rsidR="00184928" w:rsidRDefault="00184928" w:rsidP="001A351D">
      <w:pPr>
        <w:rPr>
          <w:rFonts w:eastAsia="MS Mincho"/>
        </w:rPr>
      </w:pPr>
      <w:r>
        <w:rPr>
          <w:rFonts w:eastAsia="MS Mincho"/>
        </w:rPr>
        <w:t>For deployment scenario without N26:</w:t>
      </w:r>
    </w:p>
    <w:p w14:paraId="15413944" w14:textId="1CC7B386" w:rsidR="00184928" w:rsidRDefault="00184928" w:rsidP="00184928">
      <w:pPr>
        <w:pStyle w:val="a8"/>
        <w:numPr>
          <w:ilvl w:val="0"/>
          <w:numId w:val="3"/>
        </w:numPr>
        <w:ind w:firstLineChars="0"/>
        <w:rPr>
          <w:rFonts w:eastAsia="MS Mincho"/>
        </w:rPr>
      </w:pPr>
      <w:r>
        <w:rPr>
          <w:rFonts w:eastAsia="MS Mincho"/>
        </w:rPr>
        <w:t>When MME retrieves PGW-C+SMF ID from HSS+UDM, the HSS+UDM picks one PDU Session randomly (implementation specific), and send the PGW-C+SMF ID of the picked PDU session to MME.</w:t>
      </w:r>
    </w:p>
    <w:p w14:paraId="632A0A12" w14:textId="1EA2C101" w:rsidR="009C761C" w:rsidRPr="009C761C" w:rsidRDefault="00184928" w:rsidP="003C31E2">
      <w:pPr>
        <w:pStyle w:val="a8"/>
        <w:numPr>
          <w:ilvl w:val="0"/>
          <w:numId w:val="3"/>
        </w:numPr>
        <w:ind w:firstLineChars="0"/>
        <w:rPr>
          <w:rFonts w:eastAsia="MS Mincho"/>
        </w:rPr>
      </w:pPr>
      <w:r w:rsidRPr="009C761C">
        <w:rPr>
          <w:rFonts w:eastAsia="MS Mincho"/>
        </w:rPr>
        <w:t>Since UE does not know which PDU session is picked by HSS+UDM, the UE does not include PDU Session ID in PCO. During the PDN connection establishment, the PGW-C+SMF needs to send PDU Session ID in PCO to the UE, to indicate which PDU session was moved to EPC. The UE can release other PDU sessions with the same DNN.</w:t>
      </w:r>
      <w:r w:rsidR="00E939D7" w:rsidRPr="00E939D7">
        <w:t xml:space="preserve"> </w:t>
      </w:r>
    </w:p>
    <w:p w14:paraId="533469B2" w14:textId="66B5D765" w:rsidR="00184928" w:rsidRDefault="009C761C" w:rsidP="009C761C">
      <w:pPr>
        <w:jc w:val="center"/>
      </w:pPr>
      <w:r>
        <w:object w:dxaOrig="8671" w:dyaOrig="3331" w14:anchorId="6BBEC188">
          <v:shape id="_x0000_i1026" type="#_x0000_t75" style="width:366.65pt;height:142.05pt" o:ole="">
            <v:imagedata r:id="rId10" o:title=""/>
          </v:shape>
          <o:OLEObject Type="Embed" ProgID="Visio.Drawing.15" ShapeID="_x0000_i1026" DrawAspect="Content" ObjectID="_1584895849" r:id="rId11"/>
        </w:object>
      </w:r>
    </w:p>
    <w:p w14:paraId="01FDC885" w14:textId="4EE5B048" w:rsidR="009C761C" w:rsidRPr="009C761C" w:rsidRDefault="009C761C" w:rsidP="009C761C">
      <w:pPr>
        <w:jc w:val="center"/>
        <w:rPr>
          <w:rFonts w:eastAsia="MS Mincho"/>
          <w:b/>
        </w:rPr>
      </w:pPr>
      <w:r w:rsidRPr="009C761C">
        <w:rPr>
          <w:b/>
        </w:rPr>
        <w:t>Figure 2a Random selection</w:t>
      </w:r>
    </w:p>
    <w:p w14:paraId="7AC8A4E3" w14:textId="33295556" w:rsidR="00184928" w:rsidRDefault="00184928" w:rsidP="00184928">
      <w:pPr>
        <w:rPr>
          <w:rFonts w:eastAsia="MS Mincho"/>
        </w:rPr>
      </w:pPr>
      <w:r>
        <w:rPr>
          <w:rFonts w:eastAsia="MS Mincho" w:hint="eastAsia"/>
        </w:rPr>
        <w:t>For deployment scenario with N26:</w:t>
      </w:r>
    </w:p>
    <w:p w14:paraId="79725B66" w14:textId="28340D1F" w:rsidR="00184928" w:rsidRDefault="00184928" w:rsidP="00184928">
      <w:pPr>
        <w:pStyle w:val="a8"/>
        <w:numPr>
          <w:ilvl w:val="0"/>
          <w:numId w:val="3"/>
        </w:numPr>
        <w:ind w:firstLineChars="0"/>
        <w:rPr>
          <w:rFonts w:eastAsia="MS Mincho"/>
        </w:rPr>
      </w:pPr>
      <w:r>
        <w:rPr>
          <w:rFonts w:eastAsia="MS Mincho"/>
        </w:rPr>
        <w:t>T</w:t>
      </w:r>
      <w:r>
        <w:rPr>
          <w:rFonts w:eastAsia="MS Mincho" w:hint="eastAsia"/>
        </w:rPr>
        <w:t xml:space="preserve">he </w:t>
      </w:r>
      <w:r>
        <w:rPr>
          <w:rFonts w:eastAsia="MS Mincho"/>
        </w:rPr>
        <w:t xml:space="preserve">AMF picks one PDU session randomly (or by implementation specific mechanism). The AMF request the SMF for EPS bearer context of the picked PDU session. </w:t>
      </w:r>
    </w:p>
    <w:p w14:paraId="6FE82BF6" w14:textId="06FA79E7" w:rsidR="00184928" w:rsidRDefault="00184928" w:rsidP="00184928">
      <w:pPr>
        <w:pStyle w:val="a8"/>
        <w:numPr>
          <w:ilvl w:val="0"/>
          <w:numId w:val="3"/>
        </w:numPr>
        <w:ind w:firstLineChars="0"/>
        <w:rPr>
          <w:rFonts w:eastAsia="MS Mincho"/>
        </w:rPr>
      </w:pPr>
      <w:r>
        <w:rPr>
          <w:rFonts w:eastAsia="MS Mincho"/>
        </w:rPr>
        <w:t xml:space="preserve">The AMF sends the </w:t>
      </w:r>
      <w:r w:rsidR="00D009D9">
        <w:rPr>
          <w:rFonts w:eastAsia="MS Mincho"/>
        </w:rPr>
        <w:t xml:space="preserve">related </w:t>
      </w:r>
      <w:r>
        <w:rPr>
          <w:rFonts w:eastAsia="MS Mincho"/>
        </w:rPr>
        <w:t>EPS bearer context of the picked PDU session to MME.</w:t>
      </w:r>
    </w:p>
    <w:p w14:paraId="3183A63A" w14:textId="77777777" w:rsidR="00E939D7" w:rsidRPr="004E2513" w:rsidRDefault="00E939D7" w:rsidP="00184928">
      <w:pPr>
        <w:pStyle w:val="a8"/>
        <w:numPr>
          <w:ilvl w:val="0"/>
          <w:numId w:val="3"/>
        </w:numPr>
        <w:ind w:firstLineChars="0"/>
        <w:rPr>
          <w:rFonts w:eastAsia="MS Mincho"/>
        </w:rPr>
      </w:pPr>
      <w:r w:rsidRPr="004E2513">
        <w:rPr>
          <w:rFonts w:eastAsia="MS Mincho"/>
        </w:rPr>
        <w:t>The</w:t>
      </w:r>
      <w:r w:rsidR="004E30E1" w:rsidRPr="004E2513">
        <w:rPr>
          <w:rFonts w:eastAsia="MS Mincho"/>
        </w:rPr>
        <w:t xml:space="preserve"> UE</w:t>
      </w:r>
      <w:r w:rsidRPr="004E2513">
        <w:rPr>
          <w:rFonts w:eastAsia="MS Mincho"/>
        </w:rPr>
        <w:t xml:space="preserve"> determines which PDU session were handover to EPS based on EPS bearer ID</w:t>
      </w:r>
      <w:r w:rsidR="004E30E1" w:rsidRPr="004E2513">
        <w:rPr>
          <w:rFonts w:eastAsia="MS Mincho"/>
        </w:rPr>
        <w:t xml:space="preserve">. </w:t>
      </w:r>
    </w:p>
    <w:p w14:paraId="67C5BC82" w14:textId="5F8B94F5" w:rsidR="00423E34" w:rsidRPr="00423E34" w:rsidRDefault="004E30E1" w:rsidP="00423E34">
      <w:pPr>
        <w:pStyle w:val="a8"/>
        <w:numPr>
          <w:ilvl w:val="0"/>
          <w:numId w:val="3"/>
        </w:numPr>
        <w:ind w:firstLineChars="0"/>
        <w:rPr>
          <w:rFonts w:eastAsia="MS Mincho"/>
        </w:rPr>
      </w:pPr>
      <w:r w:rsidRPr="00423E34">
        <w:rPr>
          <w:rFonts w:eastAsia="MS Mincho"/>
        </w:rPr>
        <w:t>UE can release other PDU sessions of the same DNN</w:t>
      </w:r>
      <w:r w:rsidR="00E939D7" w:rsidRPr="00423E34">
        <w:rPr>
          <w:rFonts w:eastAsia="MS Mincho"/>
        </w:rPr>
        <w:t xml:space="preserve"> based on PDN status received from MME in T</w:t>
      </w:r>
      <w:r w:rsidR="00423E34" w:rsidRPr="00423E34">
        <w:rPr>
          <w:rFonts w:eastAsia="MS Mincho"/>
        </w:rPr>
        <w:t>AU accept after HO has complete.</w:t>
      </w:r>
    </w:p>
    <w:p w14:paraId="76CA82E9" w14:textId="6B34370E" w:rsidR="00A77E81" w:rsidRPr="00B84C59" w:rsidRDefault="00652ECB" w:rsidP="00652ECB">
      <w:pPr>
        <w:pStyle w:val="3"/>
      </w:pPr>
      <w:r>
        <w:rPr>
          <w:rFonts w:eastAsia="MS Mincho"/>
        </w:rPr>
        <w:t xml:space="preserve">2.2.1 </w:t>
      </w:r>
      <w:r w:rsidR="00A77E81">
        <w:rPr>
          <w:rFonts w:eastAsia="MS Mincho" w:hint="eastAsia"/>
        </w:rPr>
        <w:t>2</w:t>
      </w:r>
      <w:r w:rsidR="009C761C">
        <w:rPr>
          <w:rFonts w:eastAsia="MS Mincho"/>
        </w:rPr>
        <w:t>b</w:t>
      </w:r>
      <w:r w:rsidR="00B84C59">
        <w:t xml:space="preserve">—UE </w:t>
      </w:r>
      <w:r w:rsidR="00B777C2">
        <w:t xml:space="preserve">Determined </w:t>
      </w:r>
      <w:r w:rsidR="00343B8F">
        <w:t>PDU Session handover P</w:t>
      </w:r>
      <w:r w:rsidR="00B84C59">
        <w:t>riority</w:t>
      </w:r>
    </w:p>
    <w:p w14:paraId="520D2F09" w14:textId="4D310F31" w:rsidR="0043191D" w:rsidRDefault="00490B06" w:rsidP="0043191D">
      <w:pPr>
        <w:rPr>
          <w:rFonts w:eastAsia="MS Mincho"/>
        </w:rPr>
      </w:pPr>
      <w:r>
        <w:rPr>
          <w:rFonts w:eastAsia="MS Mincho"/>
        </w:rPr>
        <w:t>To support</w:t>
      </w:r>
      <w:r w:rsidR="0069085E">
        <w:rPr>
          <w:rFonts w:eastAsia="MS Mincho"/>
        </w:rPr>
        <w:t xml:space="preserve"> an appropriate </w:t>
      </w:r>
      <w:r w:rsidR="00400AF3">
        <w:rPr>
          <w:rFonts w:eastAsia="MS Mincho"/>
        </w:rPr>
        <w:t xml:space="preserve">PDU session </w:t>
      </w:r>
      <w:r w:rsidR="00DD2E79">
        <w:rPr>
          <w:rFonts w:eastAsia="MS Mincho"/>
        </w:rPr>
        <w:t>of</w:t>
      </w:r>
      <w:r w:rsidR="00400AF3">
        <w:rPr>
          <w:rFonts w:eastAsia="MS Mincho"/>
        </w:rPr>
        <w:t xml:space="preserve"> the same DNN is chosen, the UE sends a “handover priority” to SMF </w:t>
      </w:r>
      <w:r w:rsidR="003A5171">
        <w:rPr>
          <w:rFonts w:eastAsia="MS Mincho"/>
        </w:rPr>
        <w:t xml:space="preserve">when PDU Session is established. </w:t>
      </w:r>
      <w:r w:rsidR="00DF6B3C">
        <w:rPr>
          <w:rFonts w:eastAsia="MS Mincho"/>
        </w:rPr>
        <w:t xml:space="preserve">The handover priority is determined by the UE based on the implementation mechanism. </w:t>
      </w:r>
    </w:p>
    <w:p w14:paraId="5ED258FD" w14:textId="77777777" w:rsidR="00110D15" w:rsidRDefault="00110D15" w:rsidP="0088211A">
      <w:pPr>
        <w:tabs>
          <w:tab w:val="right" w:pos="9638"/>
        </w:tabs>
        <w:rPr>
          <w:rFonts w:eastAsia="MS Mincho"/>
        </w:rPr>
      </w:pPr>
      <w:r>
        <w:rPr>
          <w:rFonts w:eastAsia="MS Mincho"/>
        </w:rPr>
        <w:t>For deployment scenario without N26:</w:t>
      </w:r>
      <w:r w:rsidR="0088211A">
        <w:rPr>
          <w:rFonts w:eastAsia="MS Mincho"/>
        </w:rPr>
        <w:tab/>
      </w:r>
    </w:p>
    <w:p w14:paraId="46ACD141" w14:textId="77777777" w:rsidR="00110D15" w:rsidRDefault="00110D15" w:rsidP="0062506D">
      <w:pPr>
        <w:pStyle w:val="a8"/>
        <w:numPr>
          <w:ilvl w:val="0"/>
          <w:numId w:val="3"/>
        </w:numPr>
        <w:ind w:firstLineChars="0"/>
        <w:rPr>
          <w:rFonts w:eastAsia="MS Mincho"/>
        </w:rPr>
      </w:pPr>
      <w:r w:rsidRPr="00DF6B3C">
        <w:rPr>
          <w:rFonts w:eastAsia="MS Mincho"/>
        </w:rPr>
        <w:t>T</w:t>
      </w:r>
      <w:r w:rsidRPr="00DF6B3C">
        <w:rPr>
          <w:rFonts w:eastAsia="MS Mincho" w:hint="eastAsia"/>
        </w:rPr>
        <w:t xml:space="preserve">he </w:t>
      </w:r>
      <w:r w:rsidRPr="00DF6B3C">
        <w:rPr>
          <w:rFonts w:eastAsia="MS Mincho"/>
        </w:rPr>
        <w:t>SMF stores the “handover priority”</w:t>
      </w:r>
      <w:r>
        <w:rPr>
          <w:rFonts w:eastAsia="MS Mincho"/>
        </w:rPr>
        <w:t xml:space="preserve"> together with DNN and PGW-C+SMF ID</w:t>
      </w:r>
      <w:r w:rsidR="0019539A">
        <w:rPr>
          <w:rFonts w:eastAsia="MS Mincho"/>
        </w:rPr>
        <w:t xml:space="preserve"> into UDM+HSS</w:t>
      </w:r>
      <w:r>
        <w:rPr>
          <w:rFonts w:eastAsia="MS Mincho"/>
        </w:rPr>
        <w:t>.</w:t>
      </w:r>
    </w:p>
    <w:p w14:paraId="6EE4814E" w14:textId="6B48285F" w:rsidR="00110D15" w:rsidRDefault="00AE617C" w:rsidP="0062506D">
      <w:pPr>
        <w:pStyle w:val="a8"/>
        <w:numPr>
          <w:ilvl w:val="0"/>
          <w:numId w:val="3"/>
        </w:numPr>
        <w:ind w:firstLineChars="0"/>
        <w:rPr>
          <w:rFonts w:eastAsia="MS Mincho"/>
        </w:rPr>
      </w:pPr>
      <w:r>
        <w:rPr>
          <w:rFonts w:eastAsia="MS Mincho"/>
        </w:rPr>
        <w:t>When UE moves to EPS, the UE chooses the PDU session with highest “handover priority”</w:t>
      </w:r>
      <w:r w:rsidR="00977FF0">
        <w:rPr>
          <w:rFonts w:eastAsia="MS Mincho"/>
        </w:rPr>
        <w:t xml:space="preserve"> among the same DNN PDU Sessions</w:t>
      </w:r>
      <w:r>
        <w:rPr>
          <w:rFonts w:eastAsia="MS Mincho"/>
        </w:rPr>
        <w:t>, and send PDN connection establishment request to MME</w:t>
      </w:r>
      <w:r w:rsidR="00977FF0">
        <w:rPr>
          <w:rFonts w:eastAsia="MS Mincho"/>
        </w:rPr>
        <w:t xml:space="preserve"> including the</w:t>
      </w:r>
      <w:r w:rsidR="002777F9">
        <w:rPr>
          <w:rFonts w:eastAsia="MS Mincho"/>
        </w:rPr>
        <w:t xml:space="preserve"> PDU session ID</w:t>
      </w:r>
      <w:r w:rsidR="00DF6B3C">
        <w:rPr>
          <w:rFonts w:eastAsia="MS Mincho"/>
        </w:rPr>
        <w:t xml:space="preserve"> of that PDU Session</w:t>
      </w:r>
      <w:r w:rsidR="002777F9">
        <w:rPr>
          <w:rFonts w:eastAsia="MS Mincho"/>
        </w:rPr>
        <w:t xml:space="preserve"> in PCO</w:t>
      </w:r>
      <w:r>
        <w:rPr>
          <w:rFonts w:eastAsia="MS Mincho"/>
        </w:rPr>
        <w:t xml:space="preserve">. </w:t>
      </w:r>
    </w:p>
    <w:p w14:paraId="4F416D3E" w14:textId="1D7B0723" w:rsidR="00AE617C" w:rsidRDefault="00DF6B3C" w:rsidP="0062506D">
      <w:pPr>
        <w:pStyle w:val="a8"/>
        <w:numPr>
          <w:ilvl w:val="0"/>
          <w:numId w:val="3"/>
        </w:numPr>
        <w:ind w:firstLineChars="0"/>
        <w:rPr>
          <w:rFonts w:eastAsia="MS Mincho"/>
        </w:rPr>
      </w:pPr>
      <w:r>
        <w:rPr>
          <w:rFonts w:eastAsia="MS Mincho"/>
        </w:rPr>
        <w:t>T</w:t>
      </w:r>
      <w:r w:rsidR="00AE617C">
        <w:rPr>
          <w:rFonts w:eastAsia="MS Mincho"/>
        </w:rPr>
        <w:t xml:space="preserve">he HSS+UDM sends the PGW-C+SMF ID with highest “handover priority” </w:t>
      </w:r>
      <w:r w:rsidR="00977FF0">
        <w:rPr>
          <w:rFonts w:eastAsia="MS Mincho"/>
        </w:rPr>
        <w:t xml:space="preserve">among the same DNN PDU Sessions </w:t>
      </w:r>
      <w:r w:rsidR="00AE617C">
        <w:rPr>
          <w:rFonts w:eastAsia="MS Mincho"/>
        </w:rPr>
        <w:t>to MME.</w:t>
      </w:r>
    </w:p>
    <w:p w14:paraId="1C08D08C" w14:textId="77777777" w:rsidR="00AE617C" w:rsidRDefault="00AE617C" w:rsidP="0062506D">
      <w:pPr>
        <w:pStyle w:val="a8"/>
        <w:numPr>
          <w:ilvl w:val="0"/>
          <w:numId w:val="3"/>
        </w:numPr>
        <w:ind w:firstLineChars="0"/>
        <w:rPr>
          <w:rFonts w:eastAsia="MS Mincho"/>
        </w:rPr>
      </w:pPr>
      <w:r>
        <w:rPr>
          <w:rFonts w:eastAsia="MS Mincho"/>
        </w:rPr>
        <w:t>The PDN connection can be established in EPS correspondingly.</w:t>
      </w:r>
    </w:p>
    <w:p w14:paraId="1935495A" w14:textId="77777777" w:rsidR="00BF3480" w:rsidRDefault="00423E34" w:rsidP="00BF3480">
      <w:pPr>
        <w:jc w:val="center"/>
      </w:pPr>
      <w:r>
        <w:object w:dxaOrig="8670" w:dyaOrig="3330" w14:anchorId="1D568463">
          <v:shape id="_x0000_i1027" type="#_x0000_t75" style="width:433.4pt;height:167.55pt" o:ole="">
            <v:imagedata r:id="rId12" o:title=""/>
          </v:shape>
          <o:OLEObject Type="Embed" ProgID="Visio.Drawing.15" ShapeID="_x0000_i1027" DrawAspect="Content" ObjectID="_1584895850" r:id="rId13"/>
        </w:object>
      </w:r>
    </w:p>
    <w:p w14:paraId="321E1F6D" w14:textId="55709DFB" w:rsidR="00282B90" w:rsidRPr="00282B90" w:rsidRDefault="00282B90" w:rsidP="00282B90">
      <w:pPr>
        <w:pStyle w:val="TF"/>
        <w:rPr>
          <w:rFonts w:eastAsia="MS Mincho"/>
        </w:rPr>
      </w:pPr>
      <w:r>
        <w:t xml:space="preserve">Figure </w:t>
      </w:r>
      <w:r w:rsidR="00E35DE5">
        <w:t xml:space="preserve">2b </w:t>
      </w:r>
      <w:r>
        <w:t>Multiple PDU Session mobility via UE determined priority</w:t>
      </w:r>
    </w:p>
    <w:p w14:paraId="2C4BC7E8" w14:textId="77777777" w:rsidR="00AE617C" w:rsidRDefault="00AE617C" w:rsidP="00AE617C">
      <w:pPr>
        <w:rPr>
          <w:rFonts w:eastAsia="MS Mincho"/>
        </w:rPr>
      </w:pPr>
      <w:r>
        <w:rPr>
          <w:rFonts w:eastAsia="MS Mincho" w:hint="eastAsia"/>
        </w:rPr>
        <w:t>For deployment scenario with N26:</w:t>
      </w:r>
    </w:p>
    <w:p w14:paraId="3A9EB116" w14:textId="347147F0" w:rsidR="00AE617C" w:rsidRPr="00DF6B3C" w:rsidRDefault="00AE617C" w:rsidP="00DB6D5E">
      <w:pPr>
        <w:pStyle w:val="a8"/>
        <w:numPr>
          <w:ilvl w:val="0"/>
          <w:numId w:val="3"/>
        </w:numPr>
        <w:ind w:firstLineChars="0"/>
        <w:rPr>
          <w:rFonts w:eastAsia="MS Mincho"/>
        </w:rPr>
      </w:pPr>
      <w:r w:rsidRPr="00DF6B3C">
        <w:rPr>
          <w:rFonts w:eastAsia="MS Mincho"/>
        </w:rPr>
        <w:lastRenderedPageBreak/>
        <w:t xml:space="preserve">The AMF </w:t>
      </w:r>
      <w:r w:rsidR="00977FF0">
        <w:rPr>
          <w:rFonts w:eastAsia="MS Mincho"/>
        </w:rPr>
        <w:t xml:space="preserve">requests EPC Bearer context from SMF and </w:t>
      </w:r>
      <w:r w:rsidRPr="00DF6B3C">
        <w:rPr>
          <w:rFonts w:eastAsia="MS Mincho"/>
        </w:rPr>
        <w:t>choose</w:t>
      </w:r>
      <w:r w:rsidR="00977FF0">
        <w:rPr>
          <w:rFonts w:eastAsia="MS Mincho"/>
        </w:rPr>
        <w:t>s</w:t>
      </w:r>
      <w:r w:rsidRPr="00DF6B3C">
        <w:rPr>
          <w:rFonts w:eastAsia="MS Mincho"/>
        </w:rPr>
        <w:t xml:space="preserve"> the PDU session with highest “handover priority” </w:t>
      </w:r>
      <w:r w:rsidR="00977FF0">
        <w:rPr>
          <w:rFonts w:eastAsia="MS Mincho"/>
        </w:rPr>
        <w:t xml:space="preserve">among the same DNN PDU Sessions. The AMF </w:t>
      </w:r>
      <w:r w:rsidRPr="00DF6B3C">
        <w:rPr>
          <w:rFonts w:eastAsia="MS Mincho"/>
        </w:rPr>
        <w:t xml:space="preserve">forward the </w:t>
      </w:r>
      <w:r w:rsidR="00977FF0">
        <w:rPr>
          <w:rFonts w:eastAsia="MS Mincho"/>
        </w:rPr>
        <w:t xml:space="preserve">selected EPC Bearer </w:t>
      </w:r>
      <w:r w:rsidRPr="00DF6B3C">
        <w:rPr>
          <w:rFonts w:eastAsia="MS Mincho"/>
        </w:rPr>
        <w:t>context to MME</w:t>
      </w:r>
      <w:r w:rsidR="00EC1DC7" w:rsidRPr="00DF6B3C">
        <w:rPr>
          <w:rFonts w:eastAsia="MS Mincho"/>
        </w:rPr>
        <w:t>.</w:t>
      </w:r>
      <w:r w:rsidR="00DF6B3C">
        <w:rPr>
          <w:rFonts w:eastAsia="MS Mincho"/>
        </w:rPr>
        <w:t xml:space="preserve"> </w:t>
      </w:r>
      <w:r w:rsidRPr="00DF6B3C">
        <w:rPr>
          <w:rFonts w:eastAsia="MS Mincho"/>
        </w:rPr>
        <w:t xml:space="preserve">So that PDU session with highest “handover priority” will </w:t>
      </w:r>
      <w:r w:rsidR="00B777C2" w:rsidRPr="00DF6B3C">
        <w:rPr>
          <w:rFonts w:eastAsia="MS Mincho"/>
        </w:rPr>
        <w:t>be transferred</w:t>
      </w:r>
      <w:r w:rsidRPr="00DF6B3C">
        <w:rPr>
          <w:rFonts w:eastAsia="MS Mincho"/>
        </w:rPr>
        <w:t xml:space="preserve"> to EPS correspondingly.</w:t>
      </w:r>
    </w:p>
    <w:p w14:paraId="74FC7839" w14:textId="0364DC1F" w:rsidR="00AE617C" w:rsidRDefault="00AE617C" w:rsidP="0043191D">
      <w:pPr>
        <w:rPr>
          <w:rFonts w:eastAsia="MS Mincho"/>
        </w:rPr>
      </w:pPr>
      <w:r>
        <w:rPr>
          <w:rFonts w:eastAsia="MS Mincho"/>
        </w:rPr>
        <w:t xml:space="preserve">This solution has no impact </w:t>
      </w:r>
      <w:r w:rsidR="0019539A">
        <w:rPr>
          <w:rFonts w:eastAsia="MS Mincho"/>
        </w:rPr>
        <w:t>on</w:t>
      </w:r>
      <w:r>
        <w:rPr>
          <w:rFonts w:eastAsia="MS Mincho"/>
        </w:rPr>
        <w:t xml:space="preserve"> MME. </w:t>
      </w:r>
      <w:r w:rsidR="00DF6B3C">
        <w:rPr>
          <w:rFonts w:eastAsia="MS Mincho"/>
        </w:rPr>
        <w:t>T</w:t>
      </w:r>
      <w:r>
        <w:rPr>
          <w:rFonts w:eastAsia="MS Mincho"/>
        </w:rPr>
        <w:t xml:space="preserve">he selection can reflect User’s </w:t>
      </w:r>
      <w:r w:rsidR="00977FF0">
        <w:rPr>
          <w:rFonts w:eastAsia="MS Mincho"/>
        </w:rPr>
        <w:t>requirement</w:t>
      </w:r>
      <w:r w:rsidR="00DF6B3C">
        <w:rPr>
          <w:rFonts w:eastAsia="MS Mincho"/>
        </w:rPr>
        <w:t xml:space="preserve"> and willing</w:t>
      </w:r>
      <w:r>
        <w:rPr>
          <w:rFonts w:eastAsia="MS Mincho"/>
        </w:rPr>
        <w:t>.</w:t>
      </w:r>
    </w:p>
    <w:p w14:paraId="149D1DBE" w14:textId="442B0681" w:rsidR="00707B23" w:rsidRDefault="00977FF0" w:rsidP="0043191D">
      <w:pPr>
        <w:rPr>
          <w:rFonts w:eastAsia="MS Mincho"/>
        </w:rPr>
      </w:pPr>
      <w:r>
        <w:rPr>
          <w:rFonts w:eastAsia="MS Mincho"/>
        </w:rPr>
        <w:t>T</w:t>
      </w:r>
      <w:r w:rsidR="00087809">
        <w:rPr>
          <w:rFonts w:eastAsia="MS Mincho"/>
        </w:rPr>
        <w:t xml:space="preserve">he UE has to determine the handover priority for a PDU session when it is established. The UE </w:t>
      </w:r>
      <w:r w:rsidR="00DF6B3C">
        <w:rPr>
          <w:rFonts w:eastAsia="MS Mincho"/>
        </w:rPr>
        <w:t xml:space="preserve">may need be </w:t>
      </w:r>
      <w:r w:rsidR="00087809">
        <w:rPr>
          <w:rFonts w:eastAsia="MS Mincho"/>
        </w:rPr>
        <w:t>configured with policies for such purpose, for example, the UE can determine the handover priority of PDU session of the same DNN established in different slices</w:t>
      </w:r>
      <w:r w:rsidR="00DF6B3C" w:rsidRPr="00DF6B3C">
        <w:rPr>
          <w:rFonts w:eastAsia="MS Mincho"/>
        </w:rPr>
        <w:t xml:space="preserve"> </w:t>
      </w:r>
      <w:r w:rsidR="00DF6B3C">
        <w:rPr>
          <w:rFonts w:eastAsia="MS Mincho"/>
        </w:rPr>
        <w:t xml:space="preserve">based on </w:t>
      </w:r>
      <w:r>
        <w:rPr>
          <w:rFonts w:eastAsia="MS Mincho"/>
        </w:rPr>
        <w:t>establishment time</w:t>
      </w:r>
      <w:r w:rsidR="00087809">
        <w:rPr>
          <w:rFonts w:eastAsia="MS Mincho"/>
        </w:rPr>
        <w:t>.</w:t>
      </w:r>
    </w:p>
    <w:p w14:paraId="6A8ABF63" w14:textId="1B04DAF9" w:rsidR="00707B23" w:rsidRDefault="00707B23" w:rsidP="00646E80">
      <w:pPr>
        <w:pStyle w:val="2"/>
        <w:numPr>
          <w:ilvl w:val="1"/>
          <w:numId w:val="6"/>
        </w:numPr>
        <w:rPr>
          <w:rFonts w:eastAsia="MS Mincho"/>
        </w:rPr>
      </w:pPr>
      <w:r>
        <w:rPr>
          <w:rFonts w:eastAsia="MS Mincho" w:hint="eastAsia"/>
        </w:rPr>
        <w:t>2</w:t>
      </w:r>
      <w:r w:rsidR="009C761C">
        <w:rPr>
          <w:rFonts w:eastAsia="MS Mincho"/>
        </w:rPr>
        <w:t>c</w:t>
      </w:r>
      <w:r w:rsidR="00652ECB">
        <w:rPr>
          <w:rFonts w:eastAsia="MS Mincho"/>
        </w:rPr>
        <w:t>---</w:t>
      </w:r>
      <w:r w:rsidR="009C761C">
        <w:rPr>
          <w:rFonts w:eastAsia="MS Mincho"/>
        </w:rPr>
        <w:t>Handover priority based on S-NSSAI</w:t>
      </w:r>
    </w:p>
    <w:p w14:paraId="7DEDB6FB" w14:textId="0B319D8A" w:rsidR="00463EE1" w:rsidRDefault="009C761C" w:rsidP="00463EE1">
      <w:pPr>
        <w:rPr>
          <w:rFonts w:eastAsia="MS Mincho"/>
        </w:rPr>
      </w:pPr>
      <w:r>
        <w:rPr>
          <w:rFonts w:eastAsia="MS Mincho"/>
        </w:rPr>
        <w:t>In this option, the PDU session to be handover to EPS is picked based on priority of different slices</w:t>
      </w:r>
      <w:r w:rsidR="00463EE1">
        <w:rPr>
          <w:rFonts w:eastAsia="MS Mincho"/>
        </w:rPr>
        <w:t xml:space="preserve">. </w:t>
      </w:r>
    </w:p>
    <w:p w14:paraId="7E4382DD" w14:textId="77777777" w:rsidR="009C761C" w:rsidRDefault="00463EE1" w:rsidP="00463EE1">
      <w:pPr>
        <w:rPr>
          <w:rFonts w:eastAsia="MS Mincho"/>
        </w:rPr>
      </w:pPr>
      <w:r>
        <w:rPr>
          <w:rFonts w:eastAsia="MS Mincho"/>
        </w:rPr>
        <w:t>For deployment scenario without N26</w:t>
      </w:r>
      <w:r w:rsidR="0089062F">
        <w:rPr>
          <w:rFonts w:eastAsia="MS Mincho"/>
        </w:rPr>
        <w:t xml:space="preserve">, </w:t>
      </w:r>
      <w:r w:rsidR="009C761C">
        <w:rPr>
          <w:rFonts w:eastAsia="MS Mincho"/>
        </w:rPr>
        <w:t>the HSS+UDM determines which PDU session to be handover to EPS based on S-NSSAI of the PDU session:</w:t>
      </w:r>
    </w:p>
    <w:p w14:paraId="1D6979E9" w14:textId="77777777" w:rsidR="009C761C" w:rsidRDefault="009C761C" w:rsidP="009C761C">
      <w:pPr>
        <w:pStyle w:val="a8"/>
        <w:numPr>
          <w:ilvl w:val="0"/>
          <w:numId w:val="3"/>
        </w:numPr>
        <w:ind w:firstLineChars="0"/>
        <w:rPr>
          <w:rFonts w:eastAsia="MS Mincho"/>
        </w:rPr>
      </w:pPr>
      <w:r>
        <w:rPr>
          <w:rFonts w:eastAsia="MS Mincho"/>
        </w:rPr>
        <w:t>During PDU session establishment, the PGW-C+SMF sends S-NSSAI to UDM+HSS</w:t>
      </w:r>
    </w:p>
    <w:p w14:paraId="55B380C8" w14:textId="77777777" w:rsidR="009C761C" w:rsidRDefault="009C761C" w:rsidP="009C761C">
      <w:pPr>
        <w:pStyle w:val="a8"/>
        <w:numPr>
          <w:ilvl w:val="0"/>
          <w:numId w:val="3"/>
        </w:numPr>
        <w:ind w:firstLineChars="0"/>
        <w:rPr>
          <w:rFonts w:eastAsia="MS Mincho"/>
        </w:rPr>
      </w:pPr>
      <w:r>
        <w:rPr>
          <w:rFonts w:eastAsia="MS Mincho"/>
        </w:rPr>
        <w:t>When MME retrieves PGW-C+SMF ID based on DNN, UDM+HSS returns the PGW-C+SMF ID of the S-NSSAI with highest priority.</w:t>
      </w:r>
    </w:p>
    <w:p w14:paraId="2391BA6A" w14:textId="72CA68A7" w:rsidR="00463EE1" w:rsidRPr="009C761C" w:rsidRDefault="009C761C" w:rsidP="009C761C">
      <w:pPr>
        <w:pStyle w:val="a8"/>
        <w:numPr>
          <w:ilvl w:val="0"/>
          <w:numId w:val="3"/>
        </w:numPr>
        <w:ind w:firstLineChars="0"/>
        <w:rPr>
          <w:rFonts w:eastAsia="MS Mincho"/>
        </w:rPr>
      </w:pPr>
      <w:r>
        <w:rPr>
          <w:rFonts w:eastAsia="MS Mincho"/>
        </w:rPr>
        <w:t>In PDN connection establishment accept message, the selected PDU session ID is returned to UE via PCO.</w:t>
      </w:r>
      <w:r w:rsidR="0089062F" w:rsidRPr="009C761C">
        <w:rPr>
          <w:rFonts w:eastAsia="MS Mincho"/>
        </w:rPr>
        <w:t xml:space="preserve"> </w:t>
      </w:r>
    </w:p>
    <w:bookmarkStart w:id="2" w:name="_MON_1583234817"/>
    <w:bookmarkEnd w:id="2"/>
    <w:p w14:paraId="31404C7C" w14:textId="01ED5956" w:rsidR="00463EE1" w:rsidRDefault="003D651A" w:rsidP="00463EE1">
      <w:pPr>
        <w:pStyle w:val="a8"/>
        <w:ind w:left="360" w:firstLineChars="0" w:firstLine="0"/>
      </w:pPr>
      <w:r>
        <w:object w:dxaOrig="8670" w:dyaOrig="3330" w14:anchorId="38C72ED2">
          <v:shape id="_x0000_i1028" type="#_x0000_t75" style="width:401.9pt;height:155.3pt" o:ole="">
            <v:imagedata r:id="rId14" o:title=""/>
          </v:shape>
          <o:OLEObject Type="Embed" ProgID="Visio.Drawing.15" ShapeID="_x0000_i1028" DrawAspect="Content" ObjectID="_1584895851" r:id="rId15"/>
        </w:object>
      </w:r>
    </w:p>
    <w:p w14:paraId="0AC2F29D" w14:textId="5A3D5436" w:rsidR="00463EE1" w:rsidRDefault="00463EE1" w:rsidP="00463EE1">
      <w:pPr>
        <w:pStyle w:val="TF"/>
      </w:pPr>
      <w:r>
        <w:t xml:space="preserve">Figure </w:t>
      </w:r>
      <w:r w:rsidR="00685646">
        <w:t>2c</w:t>
      </w:r>
      <w:r>
        <w:t xml:space="preserve"> Multiple PDU Session mobility via network determined priority</w:t>
      </w:r>
    </w:p>
    <w:p w14:paraId="7295C490" w14:textId="3E83261D" w:rsidR="00685646" w:rsidRPr="00685646" w:rsidRDefault="00463EE1" w:rsidP="00463EE1">
      <w:pPr>
        <w:pStyle w:val="a8"/>
        <w:ind w:firstLineChars="0" w:firstLine="0"/>
        <w:rPr>
          <w:rFonts w:eastAsia="MS Mincho"/>
        </w:rPr>
      </w:pPr>
      <w:r>
        <w:t>For deployment scenario with N26, the AMF determine</w:t>
      </w:r>
      <w:r w:rsidR="00685646">
        <w:t>s</w:t>
      </w:r>
      <w:r>
        <w:t xml:space="preserve"> which PDU session to be transferred to 4G</w:t>
      </w:r>
      <w:r w:rsidR="00685646">
        <w:t xml:space="preserve"> based on S-NSSAI, and retrieves SM context from corresponding SMF</w:t>
      </w:r>
      <w:r>
        <w:t xml:space="preserve">. </w:t>
      </w:r>
      <w:r w:rsidR="00685646">
        <w:rPr>
          <w:rFonts w:eastAsia="MS Mincho"/>
        </w:rPr>
        <w:t>The handling is same as 2a except the PDU session is picked based on S-NSSAI.</w:t>
      </w:r>
    </w:p>
    <w:p w14:paraId="797262ED" w14:textId="77777777" w:rsidR="008E41CE" w:rsidRDefault="008E41CE" w:rsidP="00646E80">
      <w:pPr>
        <w:pStyle w:val="1"/>
        <w:numPr>
          <w:ilvl w:val="0"/>
          <w:numId w:val="7"/>
        </w:numPr>
      </w:pPr>
      <w:r>
        <w:t>Comparison of Solutions</w:t>
      </w:r>
    </w:p>
    <w:p w14:paraId="344A2126" w14:textId="77777777" w:rsidR="00723EEC" w:rsidRPr="00723EEC" w:rsidRDefault="00723EEC" w:rsidP="00723EEC">
      <w:pPr>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comparing of the three proposal can be listed as below: </w:t>
      </w:r>
    </w:p>
    <w:tbl>
      <w:tblPr>
        <w:tblStyle w:val="a9"/>
        <w:tblW w:w="0" w:type="auto"/>
        <w:tblLook w:val="04A0" w:firstRow="1" w:lastRow="0" w:firstColumn="1" w:lastColumn="0" w:noHBand="0" w:noVBand="1"/>
      </w:tblPr>
      <w:tblGrid>
        <w:gridCol w:w="1129"/>
        <w:gridCol w:w="3828"/>
        <w:gridCol w:w="4671"/>
      </w:tblGrid>
      <w:tr w:rsidR="00124F75" w14:paraId="4A544EC9" w14:textId="77777777" w:rsidTr="004E2513">
        <w:tc>
          <w:tcPr>
            <w:tcW w:w="1129" w:type="dxa"/>
            <w:shd w:val="clear" w:color="auto" w:fill="95DD9F" w:themeFill="background1" w:themeFillShade="D9"/>
          </w:tcPr>
          <w:p w14:paraId="1AE67CCF" w14:textId="77777777" w:rsidR="00124F75" w:rsidRDefault="00124F75" w:rsidP="008E41CE">
            <w:pPr>
              <w:rPr>
                <w:rFonts w:eastAsia="MS Mincho"/>
              </w:rPr>
            </w:pPr>
            <w:r>
              <w:rPr>
                <w:rFonts w:eastAsia="MS Mincho" w:hint="eastAsia"/>
              </w:rPr>
              <w:t>Solutions</w:t>
            </w:r>
          </w:p>
        </w:tc>
        <w:tc>
          <w:tcPr>
            <w:tcW w:w="3828" w:type="dxa"/>
            <w:shd w:val="clear" w:color="auto" w:fill="95DD9F" w:themeFill="background1" w:themeFillShade="D9"/>
          </w:tcPr>
          <w:p w14:paraId="174EC80D" w14:textId="77777777" w:rsidR="00124F75" w:rsidRDefault="00124F75" w:rsidP="008E41CE">
            <w:pPr>
              <w:rPr>
                <w:rFonts w:eastAsia="MS Mincho"/>
              </w:rPr>
            </w:pPr>
            <w:r>
              <w:rPr>
                <w:rFonts w:eastAsia="MS Mincho" w:hint="eastAsia"/>
              </w:rPr>
              <w:t>Pros</w:t>
            </w:r>
          </w:p>
        </w:tc>
        <w:tc>
          <w:tcPr>
            <w:tcW w:w="4671" w:type="dxa"/>
            <w:shd w:val="clear" w:color="auto" w:fill="95DD9F" w:themeFill="background1" w:themeFillShade="D9"/>
          </w:tcPr>
          <w:p w14:paraId="445D4CB3" w14:textId="77777777" w:rsidR="00124F75" w:rsidRDefault="00124F75" w:rsidP="008E41CE">
            <w:pPr>
              <w:rPr>
                <w:rFonts w:eastAsia="MS Mincho"/>
              </w:rPr>
            </w:pPr>
            <w:r>
              <w:rPr>
                <w:rFonts w:eastAsia="MS Mincho" w:hint="eastAsia"/>
              </w:rPr>
              <w:t>Cons</w:t>
            </w:r>
          </w:p>
        </w:tc>
      </w:tr>
      <w:tr w:rsidR="00124F75" w14:paraId="1C2D068B" w14:textId="77777777" w:rsidTr="004E2513">
        <w:tc>
          <w:tcPr>
            <w:tcW w:w="1129" w:type="dxa"/>
          </w:tcPr>
          <w:p w14:paraId="1F5F541B" w14:textId="6F7E628D" w:rsidR="00124F75" w:rsidRDefault="00124F75" w:rsidP="008E41CE">
            <w:pPr>
              <w:rPr>
                <w:rFonts w:eastAsia="MS Mincho"/>
              </w:rPr>
            </w:pPr>
            <w:r>
              <w:rPr>
                <w:rFonts w:eastAsia="MS Mincho" w:hint="eastAsia"/>
              </w:rPr>
              <w:t>Alternative 1</w:t>
            </w:r>
            <w:r w:rsidR="00987C8B">
              <w:rPr>
                <w:rFonts w:eastAsia="MS Mincho"/>
              </w:rPr>
              <w:t>a</w:t>
            </w:r>
          </w:p>
        </w:tc>
        <w:tc>
          <w:tcPr>
            <w:tcW w:w="3828" w:type="dxa"/>
          </w:tcPr>
          <w:p w14:paraId="272A568B" w14:textId="77777777" w:rsidR="00723EEC" w:rsidRPr="00423E34" w:rsidRDefault="00723EEC" w:rsidP="00D009D9">
            <w:pPr>
              <w:spacing w:after="0"/>
              <w:rPr>
                <w:rFonts w:eastAsiaTheme="minorEastAsia"/>
                <w:color w:val="auto"/>
                <w:lang w:eastAsia="zh-CN"/>
              </w:rPr>
            </w:pPr>
            <w:r w:rsidRPr="00423E34">
              <w:rPr>
                <w:rFonts w:eastAsiaTheme="minorEastAsia" w:hint="eastAsia"/>
                <w:color w:val="auto"/>
                <w:lang w:eastAsia="zh-CN"/>
              </w:rPr>
              <w:t xml:space="preserve">All PDU Session can </w:t>
            </w:r>
            <w:r w:rsidR="00B777C2" w:rsidRPr="00423E34">
              <w:rPr>
                <w:rFonts w:eastAsiaTheme="minorEastAsia" w:hint="eastAsia"/>
                <w:color w:val="auto"/>
                <w:lang w:eastAsia="zh-CN"/>
              </w:rPr>
              <w:t>be transferred</w:t>
            </w:r>
            <w:r w:rsidRPr="00423E34">
              <w:rPr>
                <w:rFonts w:eastAsiaTheme="minorEastAsia" w:hint="eastAsia"/>
                <w:color w:val="auto"/>
                <w:lang w:eastAsia="zh-CN"/>
              </w:rPr>
              <w:t xml:space="preserve"> to </w:t>
            </w:r>
            <w:r w:rsidRPr="00423E34">
              <w:rPr>
                <w:rFonts w:eastAsiaTheme="minorEastAsia"/>
                <w:color w:val="auto"/>
                <w:lang w:eastAsia="zh-CN"/>
              </w:rPr>
              <w:t>the</w:t>
            </w:r>
            <w:r w:rsidRPr="00423E34">
              <w:rPr>
                <w:rFonts w:eastAsiaTheme="minorEastAsia" w:hint="eastAsia"/>
                <w:color w:val="auto"/>
                <w:lang w:eastAsia="zh-CN"/>
              </w:rPr>
              <w:t xml:space="preserve"> </w:t>
            </w:r>
            <w:r w:rsidRPr="00423E34">
              <w:rPr>
                <w:rFonts w:eastAsiaTheme="minorEastAsia"/>
                <w:color w:val="auto"/>
                <w:lang w:eastAsia="zh-CN"/>
              </w:rPr>
              <w:t xml:space="preserve">EPC network. </w:t>
            </w:r>
          </w:p>
          <w:p w14:paraId="1E46D7F5" w14:textId="77777777" w:rsidR="00237CD1" w:rsidRDefault="00237CD1" w:rsidP="00D009D9">
            <w:pPr>
              <w:spacing w:after="0"/>
              <w:rPr>
                <w:rFonts w:eastAsia="MS Mincho"/>
              </w:rPr>
            </w:pPr>
            <w:r>
              <w:rPr>
                <w:rFonts w:eastAsia="MS Mincho" w:hint="eastAsia"/>
              </w:rPr>
              <w:t>MME can get correct PGW-C</w:t>
            </w:r>
            <w:r w:rsidR="00846502">
              <w:rPr>
                <w:rFonts w:eastAsia="MS Mincho"/>
              </w:rPr>
              <w:t>+SMF</w:t>
            </w:r>
            <w:r>
              <w:rPr>
                <w:rFonts w:eastAsia="MS Mincho" w:hint="eastAsia"/>
              </w:rPr>
              <w:t xml:space="preserve"> ID based on APN.</w:t>
            </w:r>
          </w:p>
          <w:p w14:paraId="1ED79418" w14:textId="77777777" w:rsidR="00124F75" w:rsidRDefault="00124F75" w:rsidP="00D009D9">
            <w:pPr>
              <w:spacing w:after="0"/>
              <w:rPr>
                <w:rFonts w:eastAsia="MS Mincho"/>
              </w:rPr>
            </w:pPr>
            <w:r>
              <w:rPr>
                <w:rFonts w:eastAsia="MS Mincho" w:hint="eastAsia"/>
              </w:rPr>
              <w:t>No impact</w:t>
            </w:r>
            <w:r w:rsidR="00653BFC">
              <w:rPr>
                <w:rFonts w:eastAsia="MS Mincho"/>
              </w:rPr>
              <w:t>s</w:t>
            </w:r>
            <w:r>
              <w:rPr>
                <w:rFonts w:eastAsia="MS Mincho" w:hint="eastAsia"/>
              </w:rPr>
              <w:t xml:space="preserve"> </w:t>
            </w:r>
            <w:r w:rsidR="00F83A66">
              <w:rPr>
                <w:rFonts w:eastAsia="MS Mincho"/>
              </w:rPr>
              <w:t>on</w:t>
            </w:r>
            <w:r>
              <w:rPr>
                <w:rFonts w:eastAsia="MS Mincho" w:hint="eastAsia"/>
              </w:rPr>
              <w:t xml:space="preserve"> MME.</w:t>
            </w:r>
          </w:p>
        </w:tc>
        <w:tc>
          <w:tcPr>
            <w:tcW w:w="4671" w:type="dxa"/>
          </w:tcPr>
          <w:p w14:paraId="6F5C9B30" w14:textId="38C242AB" w:rsidR="002F3E85" w:rsidRDefault="002F3E85" w:rsidP="00D009D9">
            <w:pPr>
              <w:spacing w:after="0"/>
              <w:rPr>
                <w:rFonts w:eastAsia="MS Mincho"/>
              </w:rPr>
            </w:pPr>
            <w:r>
              <w:rPr>
                <w:rFonts w:eastAsia="MS Mincho"/>
              </w:rPr>
              <w:t>Impacts on HSS+UDM and AMF</w:t>
            </w:r>
          </w:p>
          <w:p w14:paraId="0F846DF8" w14:textId="1B509103" w:rsidR="003D122B" w:rsidRDefault="002F3E85" w:rsidP="00D009D9">
            <w:pPr>
              <w:spacing w:after="0"/>
              <w:rPr>
                <w:rFonts w:eastAsia="MS Mincho"/>
              </w:rPr>
            </w:pPr>
            <w:r>
              <w:rPr>
                <w:rFonts w:eastAsia="MS Mincho"/>
              </w:rPr>
              <w:t>Impacts on UE</w:t>
            </w:r>
            <w:r w:rsidR="0089062F">
              <w:rPr>
                <w:rFonts w:eastAsia="MS Mincho"/>
              </w:rPr>
              <w:t xml:space="preserve">. </w:t>
            </w:r>
          </w:p>
          <w:p w14:paraId="27FFD221" w14:textId="5E7DE8C0" w:rsidR="002F3E85" w:rsidRPr="00BE2BFE" w:rsidRDefault="002F3E85" w:rsidP="00D009D9">
            <w:pPr>
              <w:spacing w:after="0"/>
              <w:rPr>
                <w:rFonts w:eastAsia="MS Mincho"/>
              </w:rPr>
            </w:pPr>
            <w:r>
              <w:rPr>
                <w:rFonts w:eastAsia="MS Mincho"/>
              </w:rPr>
              <w:t>Impacts on SMF</w:t>
            </w:r>
            <w:r w:rsidR="00DB04C7">
              <w:rPr>
                <w:rFonts w:eastAsia="MS Mincho"/>
              </w:rPr>
              <w:t>.</w:t>
            </w:r>
          </w:p>
        </w:tc>
      </w:tr>
      <w:tr w:rsidR="00987C8B" w14:paraId="49BBBA72" w14:textId="77777777" w:rsidTr="004E2513">
        <w:tc>
          <w:tcPr>
            <w:tcW w:w="1129" w:type="dxa"/>
          </w:tcPr>
          <w:p w14:paraId="1ED23371" w14:textId="4EBA8296" w:rsidR="00987C8B" w:rsidRDefault="00987C8B" w:rsidP="008E41CE">
            <w:pPr>
              <w:rPr>
                <w:rFonts w:eastAsia="MS Mincho"/>
              </w:rPr>
            </w:pPr>
            <w:r>
              <w:rPr>
                <w:rFonts w:eastAsia="MS Mincho" w:hint="eastAsia"/>
              </w:rPr>
              <w:t>Alternative 2a</w:t>
            </w:r>
          </w:p>
        </w:tc>
        <w:tc>
          <w:tcPr>
            <w:tcW w:w="3828" w:type="dxa"/>
          </w:tcPr>
          <w:p w14:paraId="3B35DAF3" w14:textId="77777777" w:rsidR="00987C8B" w:rsidRPr="003D651A" w:rsidRDefault="003D651A" w:rsidP="00D009D9">
            <w:pPr>
              <w:spacing w:after="0"/>
              <w:rPr>
                <w:rFonts w:eastAsiaTheme="minorEastAsia"/>
                <w:color w:val="auto"/>
                <w:lang w:eastAsia="zh-CN"/>
              </w:rPr>
            </w:pPr>
            <w:r w:rsidRPr="003D651A">
              <w:rPr>
                <w:rFonts w:eastAsiaTheme="minorEastAsia"/>
                <w:color w:val="auto"/>
                <w:lang w:eastAsia="zh-CN"/>
              </w:rPr>
              <w:t xml:space="preserve">The </w:t>
            </w:r>
            <w:r w:rsidRPr="003D651A">
              <w:rPr>
                <w:rFonts w:eastAsiaTheme="minorEastAsia" w:hint="eastAsia"/>
                <w:color w:val="auto"/>
                <w:lang w:eastAsia="zh-CN"/>
              </w:rPr>
              <w:t>Simplest</w:t>
            </w:r>
            <w:r w:rsidRPr="003D651A">
              <w:rPr>
                <w:rFonts w:eastAsiaTheme="minorEastAsia"/>
                <w:color w:val="auto"/>
                <w:lang w:eastAsia="zh-CN"/>
              </w:rPr>
              <w:t xml:space="preserve"> one </w:t>
            </w:r>
            <w:r w:rsidRPr="003D651A">
              <w:rPr>
                <w:rFonts w:eastAsiaTheme="minorEastAsia" w:hint="eastAsia"/>
                <w:color w:val="auto"/>
                <w:lang w:eastAsia="zh-CN"/>
              </w:rPr>
              <w:t>for solutions that pick only one PDU</w:t>
            </w:r>
            <w:r w:rsidRPr="003D651A">
              <w:rPr>
                <w:rFonts w:eastAsiaTheme="minorEastAsia"/>
                <w:color w:val="auto"/>
                <w:lang w:eastAsia="zh-CN"/>
              </w:rPr>
              <w:t xml:space="preserve"> session to handover to EPS.</w:t>
            </w:r>
          </w:p>
          <w:p w14:paraId="010C25B6" w14:textId="1C1D7FEF" w:rsidR="003D651A" w:rsidRPr="00987C8B" w:rsidRDefault="003D651A" w:rsidP="00D009D9">
            <w:pPr>
              <w:spacing w:after="0"/>
              <w:rPr>
                <w:rFonts w:eastAsiaTheme="minorEastAsia"/>
                <w:color w:val="FF0000"/>
                <w:lang w:eastAsia="zh-CN"/>
              </w:rPr>
            </w:pPr>
            <w:r w:rsidRPr="003D651A">
              <w:rPr>
                <w:rFonts w:eastAsiaTheme="minorEastAsia"/>
                <w:color w:val="auto"/>
                <w:lang w:eastAsia="zh-CN"/>
              </w:rPr>
              <w:t>No impacts on MME</w:t>
            </w:r>
          </w:p>
        </w:tc>
        <w:tc>
          <w:tcPr>
            <w:tcW w:w="4671" w:type="dxa"/>
          </w:tcPr>
          <w:p w14:paraId="7A189385" w14:textId="77777777" w:rsidR="003D651A" w:rsidRDefault="003D651A" w:rsidP="00D009D9">
            <w:pPr>
              <w:spacing w:after="0"/>
              <w:rPr>
                <w:rFonts w:eastAsia="MS Mincho"/>
              </w:rPr>
            </w:pPr>
            <w:r>
              <w:rPr>
                <w:rFonts w:eastAsia="MS Mincho"/>
              </w:rPr>
              <w:t>Only one of PDU session with same DNN can be transferred to EPS.</w:t>
            </w:r>
          </w:p>
          <w:p w14:paraId="65C49B49" w14:textId="77777777" w:rsidR="00987C8B" w:rsidRDefault="003D651A" w:rsidP="00D009D9">
            <w:pPr>
              <w:spacing w:after="0"/>
              <w:rPr>
                <w:rFonts w:eastAsia="MS Mincho"/>
              </w:rPr>
            </w:pPr>
            <w:r>
              <w:rPr>
                <w:rFonts w:eastAsia="MS Mincho" w:hint="eastAsia"/>
              </w:rPr>
              <w:t>Impacts on HSS+UDM and AMF to select PDU session.</w:t>
            </w:r>
          </w:p>
          <w:p w14:paraId="21D674C3" w14:textId="77777777" w:rsidR="003D651A" w:rsidRDefault="003D651A" w:rsidP="00D009D9">
            <w:pPr>
              <w:spacing w:after="0"/>
              <w:rPr>
                <w:rFonts w:eastAsia="MS Mincho"/>
              </w:rPr>
            </w:pPr>
            <w:r>
              <w:rPr>
                <w:rFonts w:eastAsia="MS Mincho"/>
              </w:rPr>
              <w:t>Impacts on UE</w:t>
            </w:r>
          </w:p>
          <w:p w14:paraId="380BDB2F" w14:textId="77777777" w:rsidR="003D651A" w:rsidRDefault="003D651A" w:rsidP="00D009D9">
            <w:pPr>
              <w:spacing w:after="0"/>
              <w:rPr>
                <w:rFonts w:eastAsiaTheme="minorEastAsia"/>
                <w:lang w:eastAsia="zh-CN"/>
              </w:rPr>
            </w:pPr>
            <w:r>
              <w:rPr>
                <w:rFonts w:eastAsia="MS Mincho"/>
              </w:rPr>
              <w:t>The PDU session picked does not reflect UE’s willing, nor does it reflect priority set by operator.</w:t>
            </w:r>
          </w:p>
          <w:p w14:paraId="4A0F584F" w14:textId="0DFDD18D" w:rsidR="00E06DE3" w:rsidRPr="00E06DE3" w:rsidRDefault="00E06DE3" w:rsidP="00D009D9">
            <w:pPr>
              <w:spacing w:after="0"/>
              <w:rPr>
                <w:rFonts w:eastAsiaTheme="minorEastAsia"/>
                <w:lang w:eastAsia="zh-CN"/>
              </w:rPr>
            </w:pPr>
            <w:r>
              <w:rPr>
                <w:rFonts w:eastAsiaTheme="minorEastAsia" w:hint="eastAsia"/>
                <w:lang w:eastAsia="zh-CN"/>
              </w:rPr>
              <w:t>Impacts</w:t>
            </w:r>
            <w:r>
              <w:rPr>
                <w:rFonts w:eastAsiaTheme="minorEastAsia"/>
                <w:lang w:eastAsia="zh-CN"/>
              </w:rPr>
              <w:t xml:space="preserve"> on SMF</w:t>
            </w:r>
          </w:p>
        </w:tc>
      </w:tr>
      <w:tr w:rsidR="00124F75" w14:paraId="20E1A2FD" w14:textId="77777777" w:rsidTr="004E2513">
        <w:tc>
          <w:tcPr>
            <w:tcW w:w="1129" w:type="dxa"/>
          </w:tcPr>
          <w:p w14:paraId="0660D213" w14:textId="4286342F" w:rsidR="00124F75" w:rsidRDefault="00124F75" w:rsidP="00987C8B">
            <w:pPr>
              <w:rPr>
                <w:rFonts w:eastAsia="MS Mincho"/>
              </w:rPr>
            </w:pPr>
            <w:r>
              <w:rPr>
                <w:rFonts w:eastAsia="MS Mincho" w:hint="eastAsia"/>
              </w:rPr>
              <w:lastRenderedPageBreak/>
              <w:t xml:space="preserve">Alternative </w:t>
            </w:r>
            <w:r>
              <w:rPr>
                <w:rFonts w:eastAsia="MS Mincho"/>
              </w:rPr>
              <w:t>2</w:t>
            </w:r>
            <w:r w:rsidR="00987C8B">
              <w:rPr>
                <w:rFonts w:eastAsia="MS Mincho"/>
              </w:rPr>
              <w:t>b</w:t>
            </w:r>
          </w:p>
        </w:tc>
        <w:tc>
          <w:tcPr>
            <w:tcW w:w="3828" w:type="dxa"/>
          </w:tcPr>
          <w:p w14:paraId="69085F60" w14:textId="54F04D68" w:rsidR="00BE7EFD" w:rsidRPr="00BE7EFD" w:rsidRDefault="003D651A" w:rsidP="00D009D9">
            <w:pPr>
              <w:spacing w:after="0"/>
              <w:rPr>
                <w:rFonts w:eastAsiaTheme="minorEastAsia"/>
                <w:lang w:eastAsia="zh-CN"/>
              </w:rPr>
            </w:pPr>
            <w:r>
              <w:rPr>
                <w:rFonts w:eastAsiaTheme="minorEastAsia"/>
                <w:lang w:eastAsia="zh-CN"/>
              </w:rPr>
              <w:t xml:space="preserve">The PDU session picked for handover reflects </w:t>
            </w:r>
            <w:r w:rsidR="00BE7EFD">
              <w:rPr>
                <w:rFonts w:eastAsiaTheme="minorEastAsia"/>
                <w:lang w:eastAsia="zh-CN"/>
              </w:rPr>
              <w:t>the user’s willing.</w:t>
            </w:r>
          </w:p>
          <w:p w14:paraId="013FCD81" w14:textId="77777777" w:rsidR="00F83A66" w:rsidRDefault="00723EEC" w:rsidP="00D009D9">
            <w:pPr>
              <w:spacing w:after="0"/>
              <w:rPr>
                <w:rFonts w:eastAsia="MS Mincho"/>
              </w:rPr>
            </w:pPr>
            <w:r>
              <w:rPr>
                <w:rFonts w:eastAsia="MS Mincho" w:hint="eastAsia"/>
              </w:rPr>
              <w:t>No impact</w:t>
            </w:r>
            <w:r>
              <w:rPr>
                <w:rFonts w:eastAsia="MS Mincho"/>
              </w:rPr>
              <w:t>s</w:t>
            </w:r>
            <w:r>
              <w:rPr>
                <w:rFonts w:eastAsia="MS Mincho" w:hint="eastAsia"/>
              </w:rPr>
              <w:t xml:space="preserve"> on MME</w:t>
            </w:r>
          </w:p>
        </w:tc>
        <w:tc>
          <w:tcPr>
            <w:tcW w:w="4671" w:type="dxa"/>
          </w:tcPr>
          <w:p w14:paraId="07BB895C" w14:textId="77777777" w:rsidR="00F83A66" w:rsidRDefault="00F83A66" w:rsidP="00D009D9">
            <w:pPr>
              <w:spacing w:after="0"/>
              <w:rPr>
                <w:rFonts w:eastAsia="MS Mincho"/>
              </w:rPr>
            </w:pPr>
            <w:r>
              <w:rPr>
                <w:rFonts w:eastAsia="MS Mincho"/>
              </w:rPr>
              <w:t xml:space="preserve">Only </w:t>
            </w:r>
            <w:r w:rsidR="0016120A">
              <w:rPr>
                <w:rFonts w:eastAsia="MS Mincho"/>
              </w:rPr>
              <w:t xml:space="preserve">one </w:t>
            </w:r>
            <w:r w:rsidR="00723EEC">
              <w:rPr>
                <w:rFonts w:eastAsia="MS Mincho"/>
              </w:rPr>
              <w:t xml:space="preserve">of </w:t>
            </w:r>
            <w:r>
              <w:rPr>
                <w:rFonts w:eastAsia="MS Mincho"/>
              </w:rPr>
              <w:t xml:space="preserve">PDU session </w:t>
            </w:r>
            <w:r w:rsidR="00653BFC">
              <w:rPr>
                <w:rFonts w:eastAsia="MS Mincho"/>
              </w:rPr>
              <w:t>with</w:t>
            </w:r>
            <w:r>
              <w:rPr>
                <w:rFonts w:eastAsia="MS Mincho"/>
              </w:rPr>
              <w:t xml:space="preserve"> same DNN can </w:t>
            </w:r>
            <w:r w:rsidR="00B777C2">
              <w:rPr>
                <w:rFonts w:eastAsia="MS Mincho"/>
              </w:rPr>
              <w:t>be transferred</w:t>
            </w:r>
            <w:r w:rsidR="00535945">
              <w:rPr>
                <w:rFonts w:eastAsia="MS Mincho"/>
              </w:rPr>
              <w:t xml:space="preserve"> </w:t>
            </w:r>
            <w:r>
              <w:rPr>
                <w:rFonts w:eastAsia="MS Mincho"/>
              </w:rPr>
              <w:t>to EPS.</w:t>
            </w:r>
          </w:p>
          <w:p w14:paraId="1BE0457D" w14:textId="05D67CBE" w:rsidR="003D651A" w:rsidRDefault="003D651A" w:rsidP="00D009D9">
            <w:pPr>
              <w:spacing w:after="0"/>
              <w:rPr>
                <w:rFonts w:eastAsia="MS Mincho"/>
              </w:rPr>
            </w:pPr>
            <w:r>
              <w:rPr>
                <w:rFonts w:eastAsia="MS Mincho"/>
              </w:rPr>
              <w:t>Impacts on HSS+UDM and AMF.</w:t>
            </w:r>
          </w:p>
          <w:p w14:paraId="6A146C42" w14:textId="77777777" w:rsidR="00272DA3" w:rsidRDefault="00272DA3" w:rsidP="00D009D9">
            <w:pPr>
              <w:spacing w:after="0"/>
              <w:rPr>
                <w:rFonts w:eastAsia="MS Mincho"/>
              </w:rPr>
            </w:pPr>
            <w:r>
              <w:rPr>
                <w:rFonts w:eastAsia="MS Mincho"/>
              </w:rPr>
              <w:t>Impacts on UE</w:t>
            </w:r>
          </w:p>
          <w:p w14:paraId="40914A71" w14:textId="2C8A0761" w:rsidR="00DB04C7" w:rsidRPr="00F83A66" w:rsidRDefault="00DB04C7" w:rsidP="00D009D9">
            <w:pPr>
              <w:spacing w:after="0"/>
              <w:rPr>
                <w:rFonts w:eastAsia="MS Mincho"/>
              </w:rPr>
            </w:pPr>
            <w:r>
              <w:rPr>
                <w:rFonts w:eastAsia="MS Mincho"/>
              </w:rPr>
              <w:t>Impacts on SMF.</w:t>
            </w:r>
          </w:p>
        </w:tc>
      </w:tr>
      <w:tr w:rsidR="00272DA3" w14:paraId="27F8B468" w14:textId="77777777" w:rsidTr="004E2513">
        <w:tc>
          <w:tcPr>
            <w:tcW w:w="1129" w:type="dxa"/>
          </w:tcPr>
          <w:p w14:paraId="0B367C1C" w14:textId="03F8CCC1" w:rsidR="00272DA3" w:rsidRDefault="00272DA3" w:rsidP="00987C8B">
            <w:pPr>
              <w:rPr>
                <w:rFonts w:eastAsia="MS Mincho"/>
              </w:rPr>
            </w:pPr>
            <w:r>
              <w:rPr>
                <w:rFonts w:eastAsia="MS Mincho" w:hint="eastAsia"/>
              </w:rPr>
              <w:t xml:space="preserve">Alternative </w:t>
            </w:r>
            <w:r>
              <w:rPr>
                <w:rFonts w:eastAsia="MS Mincho"/>
              </w:rPr>
              <w:t>2</w:t>
            </w:r>
            <w:r w:rsidR="00987C8B">
              <w:rPr>
                <w:rFonts w:eastAsia="MS Mincho"/>
              </w:rPr>
              <w:t>c</w:t>
            </w:r>
          </w:p>
        </w:tc>
        <w:tc>
          <w:tcPr>
            <w:tcW w:w="3828" w:type="dxa"/>
          </w:tcPr>
          <w:p w14:paraId="4443FA7D" w14:textId="08DAEA85" w:rsidR="00723EEC" w:rsidRDefault="003D651A" w:rsidP="00D009D9">
            <w:pPr>
              <w:spacing w:after="0"/>
              <w:rPr>
                <w:rFonts w:eastAsia="MS Mincho"/>
              </w:rPr>
            </w:pPr>
            <w:r>
              <w:rPr>
                <w:rFonts w:eastAsia="MS Mincho"/>
              </w:rPr>
              <w:t>The PDU session selected reflects priority set by operator</w:t>
            </w:r>
            <w:r w:rsidR="00723EEC">
              <w:rPr>
                <w:rFonts w:eastAsia="MS Mincho"/>
              </w:rPr>
              <w:t>.</w:t>
            </w:r>
          </w:p>
          <w:p w14:paraId="7EED6FB6" w14:textId="77777777" w:rsidR="00272DA3" w:rsidRDefault="00723EEC" w:rsidP="00D009D9">
            <w:pPr>
              <w:spacing w:after="0"/>
              <w:rPr>
                <w:rFonts w:eastAsia="MS Mincho"/>
              </w:rPr>
            </w:pPr>
            <w:r>
              <w:rPr>
                <w:rFonts w:eastAsia="MS Mincho" w:hint="eastAsia"/>
              </w:rPr>
              <w:t>No impact</w:t>
            </w:r>
            <w:r>
              <w:rPr>
                <w:rFonts w:eastAsia="MS Mincho"/>
              </w:rPr>
              <w:t>s</w:t>
            </w:r>
            <w:r>
              <w:rPr>
                <w:rFonts w:eastAsia="MS Mincho" w:hint="eastAsia"/>
              </w:rPr>
              <w:t xml:space="preserve"> on MME</w:t>
            </w:r>
          </w:p>
        </w:tc>
        <w:tc>
          <w:tcPr>
            <w:tcW w:w="4671" w:type="dxa"/>
          </w:tcPr>
          <w:p w14:paraId="75E3A54E" w14:textId="77777777" w:rsidR="00272DA3" w:rsidRDefault="00272DA3" w:rsidP="00D009D9">
            <w:pPr>
              <w:spacing w:after="0"/>
              <w:rPr>
                <w:rFonts w:eastAsia="MS Mincho"/>
              </w:rPr>
            </w:pPr>
            <w:r>
              <w:rPr>
                <w:rFonts w:eastAsia="MS Mincho"/>
              </w:rPr>
              <w:t xml:space="preserve">Only </w:t>
            </w:r>
            <w:r w:rsidR="0016120A">
              <w:rPr>
                <w:rFonts w:eastAsia="MS Mincho"/>
              </w:rPr>
              <w:t xml:space="preserve">one </w:t>
            </w:r>
            <w:r w:rsidR="00723EEC">
              <w:rPr>
                <w:rFonts w:eastAsia="MS Mincho"/>
              </w:rPr>
              <w:t xml:space="preserve">of </w:t>
            </w:r>
            <w:r>
              <w:rPr>
                <w:rFonts w:eastAsia="MS Mincho"/>
              </w:rPr>
              <w:t xml:space="preserve">PDU session with same DNN can </w:t>
            </w:r>
            <w:r w:rsidR="00B777C2">
              <w:rPr>
                <w:rFonts w:eastAsia="MS Mincho"/>
              </w:rPr>
              <w:t>be transferred</w:t>
            </w:r>
            <w:r w:rsidR="0016120A">
              <w:rPr>
                <w:rFonts w:eastAsia="MS Mincho"/>
              </w:rPr>
              <w:t xml:space="preserve"> </w:t>
            </w:r>
            <w:r>
              <w:rPr>
                <w:rFonts w:eastAsia="MS Mincho"/>
              </w:rPr>
              <w:t>to EPS.</w:t>
            </w:r>
          </w:p>
          <w:p w14:paraId="39499BD8" w14:textId="795E1415" w:rsidR="00272DA3" w:rsidRDefault="00272DA3" w:rsidP="00D009D9">
            <w:pPr>
              <w:spacing w:after="0"/>
              <w:rPr>
                <w:rFonts w:eastAsia="MS Mincho"/>
              </w:rPr>
            </w:pPr>
            <w:r>
              <w:rPr>
                <w:rFonts w:eastAsia="MS Mincho"/>
              </w:rPr>
              <w:t>Impacts on HSS+UDM</w:t>
            </w:r>
            <w:r w:rsidR="003D651A">
              <w:rPr>
                <w:rFonts w:eastAsia="MS Mincho"/>
              </w:rPr>
              <w:t xml:space="preserve"> and AMF.</w:t>
            </w:r>
          </w:p>
          <w:p w14:paraId="4649E131" w14:textId="77777777" w:rsidR="00BE7EFD" w:rsidRDefault="00BE7EFD" w:rsidP="00D009D9">
            <w:pPr>
              <w:spacing w:after="0"/>
              <w:rPr>
                <w:rFonts w:eastAsia="MS Mincho"/>
              </w:rPr>
            </w:pPr>
            <w:r>
              <w:rPr>
                <w:rFonts w:eastAsia="MS Mincho"/>
              </w:rPr>
              <w:t>Impact on the UE</w:t>
            </w:r>
          </w:p>
          <w:p w14:paraId="57EC86B5" w14:textId="1B50DD2F" w:rsidR="00DB04C7" w:rsidRPr="00272DA3" w:rsidRDefault="00DB04C7" w:rsidP="00D009D9">
            <w:pPr>
              <w:spacing w:after="0"/>
              <w:rPr>
                <w:rFonts w:eastAsia="MS Mincho"/>
              </w:rPr>
            </w:pPr>
            <w:r>
              <w:rPr>
                <w:rFonts w:eastAsia="MS Mincho"/>
              </w:rPr>
              <w:t>Impacts on SMF.</w:t>
            </w:r>
          </w:p>
        </w:tc>
      </w:tr>
    </w:tbl>
    <w:p w14:paraId="0B2DCDC8" w14:textId="77777777" w:rsidR="008E41CE" w:rsidRPr="008E41CE" w:rsidRDefault="008E41CE" w:rsidP="008E41CE">
      <w:pPr>
        <w:rPr>
          <w:rFonts w:eastAsia="MS Mincho"/>
        </w:rPr>
      </w:pPr>
    </w:p>
    <w:p w14:paraId="773C1685" w14:textId="77777777" w:rsidR="008E41CE" w:rsidRDefault="008E41CE" w:rsidP="00646E80">
      <w:pPr>
        <w:pStyle w:val="1"/>
        <w:numPr>
          <w:ilvl w:val="0"/>
          <w:numId w:val="7"/>
        </w:numPr>
      </w:pPr>
      <w:r>
        <w:t>Propos</w:t>
      </w:r>
      <w:r w:rsidR="00222F8D">
        <w:t>al</w:t>
      </w:r>
    </w:p>
    <w:p w14:paraId="5738D43E" w14:textId="297D6E44" w:rsidR="00BE7EFD" w:rsidRPr="00BE7EFD" w:rsidRDefault="00E44934" w:rsidP="00723EEC">
      <w:pPr>
        <w:rPr>
          <w:rFonts w:eastAsiaTheme="minorEastAsia"/>
          <w:lang w:eastAsia="zh-CN"/>
        </w:rPr>
      </w:pPr>
      <w:r>
        <w:rPr>
          <w:rFonts w:eastAsiaTheme="minorEastAsia"/>
          <w:lang w:eastAsia="zh-CN"/>
        </w:rPr>
        <w:t xml:space="preserve">Comparing the alternative solutions, </w:t>
      </w:r>
      <w:r w:rsidR="00E06DE3">
        <w:rPr>
          <w:rFonts w:eastAsiaTheme="minorEastAsia"/>
          <w:lang w:eastAsia="zh-CN"/>
        </w:rPr>
        <w:t>all of these solutions have no impacts to MME, alternative 2 can only handover 1 PDU session of the same DNN to 4G, but still the HSS+UDM, AMF, SMF and UE are impacted. A</w:t>
      </w:r>
      <w:r w:rsidR="00D94FE5">
        <w:rPr>
          <w:rFonts w:eastAsiaTheme="minorEastAsia"/>
          <w:lang w:eastAsia="zh-CN"/>
        </w:rPr>
        <w:t>lternative 1a</w:t>
      </w:r>
      <w:r w:rsidR="00D94FE5">
        <w:rPr>
          <w:rFonts w:eastAsiaTheme="minorEastAsia" w:hint="eastAsia"/>
          <w:lang w:eastAsia="zh-CN"/>
        </w:rPr>
        <w:t xml:space="preserve"> can handover all PDU sessions to </w:t>
      </w:r>
      <w:r w:rsidR="00D94FE5">
        <w:rPr>
          <w:rFonts w:eastAsiaTheme="minorEastAsia"/>
          <w:lang w:eastAsia="zh-CN"/>
        </w:rPr>
        <w:t>EPS</w:t>
      </w:r>
      <w:r w:rsidR="00E06DE3">
        <w:rPr>
          <w:rFonts w:eastAsiaTheme="minorEastAsia"/>
          <w:lang w:eastAsia="zh-CN"/>
        </w:rPr>
        <w:t>, and the impacts on system are moderate</w:t>
      </w:r>
      <w:r w:rsidR="00D94FE5">
        <w:rPr>
          <w:rFonts w:eastAsiaTheme="minorEastAsia"/>
          <w:lang w:eastAsia="zh-CN"/>
        </w:rPr>
        <w:t xml:space="preserve">. </w:t>
      </w:r>
      <w:r w:rsidR="00E06DE3">
        <w:rPr>
          <w:rFonts w:eastAsiaTheme="minorEastAsia"/>
          <w:lang w:eastAsia="zh-CN"/>
        </w:rPr>
        <w:t>Hence, it is recommended to choose Alternative 1a as a way forward.</w:t>
      </w:r>
    </w:p>
    <w:p w14:paraId="57444D98" w14:textId="5032CDF9" w:rsidR="00BE7EFD" w:rsidRDefault="00BE7EFD" w:rsidP="00723EEC">
      <w:pPr>
        <w:rPr>
          <w:rFonts w:eastAsiaTheme="minorEastAsia"/>
          <w:highlight w:val="yellow"/>
          <w:lang w:eastAsia="zh-CN"/>
        </w:rPr>
      </w:pPr>
      <w:r w:rsidRPr="00BE7EFD">
        <w:rPr>
          <w:rFonts w:eastAsiaTheme="minorEastAsia" w:hint="eastAsia"/>
          <w:b/>
          <w:lang w:eastAsia="zh-CN"/>
        </w:rPr>
        <w:t xml:space="preserve">Proposal 1:  </w:t>
      </w:r>
      <w:r w:rsidR="002F3E85">
        <w:rPr>
          <w:rFonts w:eastAsiaTheme="minorEastAsia"/>
          <w:b/>
          <w:lang w:eastAsia="zh-CN"/>
        </w:rPr>
        <w:t xml:space="preserve">Alternative </w:t>
      </w:r>
      <w:r w:rsidR="00AE0FC3">
        <w:rPr>
          <w:rFonts w:eastAsiaTheme="minorEastAsia"/>
          <w:b/>
          <w:lang w:eastAsia="zh-CN"/>
        </w:rPr>
        <w:t xml:space="preserve">1a </w:t>
      </w:r>
      <w:r w:rsidR="002F3E85">
        <w:rPr>
          <w:rFonts w:eastAsiaTheme="minorEastAsia"/>
          <w:b/>
          <w:lang w:eastAsia="zh-CN"/>
        </w:rPr>
        <w:t>is selected</w:t>
      </w:r>
      <w:r w:rsidRPr="00BE7EFD">
        <w:rPr>
          <w:rFonts w:eastAsiaTheme="minorEastAsia"/>
          <w:b/>
          <w:lang w:eastAsia="zh-CN"/>
        </w:rPr>
        <w:t>.</w:t>
      </w:r>
      <w:r w:rsidR="00AD7361">
        <w:rPr>
          <w:rFonts w:eastAsiaTheme="minorEastAsia"/>
          <w:b/>
          <w:lang w:eastAsia="zh-CN"/>
        </w:rPr>
        <w:t xml:space="preserve"> The related CR is introduced at S2-183353. </w:t>
      </w:r>
      <w:bookmarkStart w:id="3" w:name="_GoBack"/>
      <w:bookmarkEnd w:id="3"/>
    </w:p>
    <w:sectPr w:rsidR="00BE7EFD"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20407" w14:textId="77777777" w:rsidR="00B902BE" w:rsidRDefault="00B902BE">
      <w:r>
        <w:separator/>
      </w:r>
    </w:p>
    <w:p w14:paraId="53616BEA" w14:textId="77777777" w:rsidR="00B902BE" w:rsidRDefault="00B902BE"/>
  </w:endnote>
  <w:endnote w:type="continuationSeparator" w:id="0">
    <w:p w14:paraId="5279A83C" w14:textId="77777777" w:rsidR="00B902BE" w:rsidRDefault="00B902BE">
      <w:r>
        <w:continuationSeparator/>
      </w:r>
    </w:p>
    <w:p w14:paraId="2037DEF7" w14:textId="77777777" w:rsidR="00B902BE" w:rsidRDefault="00B90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2EC8"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0C8BB34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69981C"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156C7" w14:textId="77777777" w:rsidR="00B902BE" w:rsidRDefault="00B902BE">
      <w:r>
        <w:separator/>
      </w:r>
    </w:p>
    <w:p w14:paraId="512AF6A6" w14:textId="77777777" w:rsidR="00B902BE" w:rsidRDefault="00B902BE"/>
  </w:footnote>
  <w:footnote w:type="continuationSeparator" w:id="0">
    <w:p w14:paraId="0C21079C" w14:textId="77777777" w:rsidR="00B902BE" w:rsidRDefault="00B902BE">
      <w:r>
        <w:continuationSeparator/>
      </w:r>
    </w:p>
    <w:p w14:paraId="6A2DACA2" w14:textId="77777777" w:rsidR="00B902BE" w:rsidRDefault="00B902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CC0E" w14:textId="77777777" w:rsidR="00440983" w:rsidRDefault="00440983"/>
  <w:p w14:paraId="4D8D0ACE"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C7DF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897314"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77081">
      <w:rPr>
        <w:rFonts w:ascii="Arial" w:hAnsi="Arial" w:cs="Arial"/>
        <w:b/>
        <w:bCs/>
        <w:sz w:val="18"/>
      </w:rPr>
      <w:fldChar w:fldCharType="begin"/>
    </w:r>
    <w:r>
      <w:rPr>
        <w:rFonts w:ascii="Arial" w:hAnsi="Arial" w:cs="Arial"/>
        <w:b/>
        <w:bCs/>
        <w:sz w:val="18"/>
      </w:rPr>
      <w:instrText xml:space="preserve">page </w:instrText>
    </w:r>
    <w:r w:rsidR="00C77081">
      <w:rPr>
        <w:rFonts w:ascii="Arial" w:hAnsi="Arial" w:cs="Arial"/>
        <w:b/>
        <w:bCs/>
        <w:sz w:val="18"/>
      </w:rPr>
      <w:fldChar w:fldCharType="separate"/>
    </w:r>
    <w:r w:rsidR="00AD7361">
      <w:rPr>
        <w:rFonts w:ascii="Arial" w:hAnsi="Arial" w:cs="Arial"/>
        <w:b/>
        <w:bCs/>
        <w:noProof/>
        <w:sz w:val="18"/>
      </w:rPr>
      <w:t>5</w:t>
    </w:r>
    <w:r w:rsidR="00C77081">
      <w:rPr>
        <w:rFonts w:ascii="Arial" w:hAnsi="Arial" w:cs="Arial"/>
        <w:b/>
        <w:bCs/>
        <w:sz w:val="18"/>
      </w:rPr>
      <w:fldChar w:fldCharType="end"/>
    </w:r>
  </w:p>
  <w:p w14:paraId="511093F7"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8227E0"/>
    <w:multiLevelType w:val="hybridMultilevel"/>
    <w:tmpl w:val="11BCADA6"/>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8"/>
  </w:num>
  <w:num w:numId="3">
    <w:abstractNumId w:val="13"/>
  </w:num>
  <w:num w:numId="4">
    <w:abstractNumId w:val="14"/>
  </w:num>
  <w:num w:numId="5">
    <w:abstractNumId w:val="10"/>
  </w:num>
  <w:num w:numId="6">
    <w:abstractNumId w:val="11"/>
  </w:num>
  <w:num w:numId="7">
    <w:abstractNumId w:val="2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2"/>
  </w:num>
  <w:num w:numId="19">
    <w:abstractNumId w:val="15"/>
  </w:num>
  <w:num w:numId="20">
    <w:abstractNumId w:val="17"/>
  </w:num>
  <w:num w:numId="2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CD6"/>
    <w:rsid w:val="00012119"/>
    <w:rsid w:val="0001275F"/>
    <w:rsid w:val="00013E05"/>
    <w:rsid w:val="000146C7"/>
    <w:rsid w:val="0001472C"/>
    <w:rsid w:val="00021BE9"/>
    <w:rsid w:val="000222BA"/>
    <w:rsid w:val="00025EDF"/>
    <w:rsid w:val="000333EC"/>
    <w:rsid w:val="000374E9"/>
    <w:rsid w:val="000469AE"/>
    <w:rsid w:val="00046CF5"/>
    <w:rsid w:val="000523E9"/>
    <w:rsid w:val="0005325C"/>
    <w:rsid w:val="00054377"/>
    <w:rsid w:val="00055432"/>
    <w:rsid w:val="000560BA"/>
    <w:rsid w:val="0006207C"/>
    <w:rsid w:val="00066C03"/>
    <w:rsid w:val="000718C5"/>
    <w:rsid w:val="00072A8B"/>
    <w:rsid w:val="00072B12"/>
    <w:rsid w:val="00073D18"/>
    <w:rsid w:val="00077D47"/>
    <w:rsid w:val="00083A89"/>
    <w:rsid w:val="000850FC"/>
    <w:rsid w:val="00087773"/>
    <w:rsid w:val="00087809"/>
    <w:rsid w:val="00091801"/>
    <w:rsid w:val="000919B7"/>
    <w:rsid w:val="00094211"/>
    <w:rsid w:val="00097EEA"/>
    <w:rsid w:val="000A3AC9"/>
    <w:rsid w:val="000A3D42"/>
    <w:rsid w:val="000A3E44"/>
    <w:rsid w:val="000A716F"/>
    <w:rsid w:val="000B0D2C"/>
    <w:rsid w:val="000B2621"/>
    <w:rsid w:val="000B42DE"/>
    <w:rsid w:val="000B75BA"/>
    <w:rsid w:val="000C350D"/>
    <w:rsid w:val="000C4072"/>
    <w:rsid w:val="000C4C06"/>
    <w:rsid w:val="000D323A"/>
    <w:rsid w:val="000D45A3"/>
    <w:rsid w:val="000D6758"/>
    <w:rsid w:val="000E34DE"/>
    <w:rsid w:val="000E5264"/>
    <w:rsid w:val="000E53A4"/>
    <w:rsid w:val="001014AB"/>
    <w:rsid w:val="00104C3C"/>
    <w:rsid w:val="00105E82"/>
    <w:rsid w:val="00106A4A"/>
    <w:rsid w:val="00110888"/>
    <w:rsid w:val="00110D15"/>
    <w:rsid w:val="00114B1E"/>
    <w:rsid w:val="0012114C"/>
    <w:rsid w:val="00123E84"/>
    <w:rsid w:val="00124F75"/>
    <w:rsid w:val="00127E21"/>
    <w:rsid w:val="00131CFA"/>
    <w:rsid w:val="0013204E"/>
    <w:rsid w:val="001321F1"/>
    <w:rsid w:val="001375C1"/>
    <w:rsid w:val="001461D4"/>
    <w:rsid w:val="00157C00"/>
    <w:rsid w:val="00160D5C"/>
    <w:rsid w:val="0016120A"/>
    <w:rsid w:val="001614AD"/>
    <w:rsid w:val="001649CC"/>
    <w:rsid w:val="00167A94"/>
    <w:rsid w:val="00170007"/>
    <w:rsid w:val="00170785"/>
    <w:rsid w:val="00177C0F"/>
    <w:rsid w:val="00180EC1"/>
    <w:rsid w:val="0018294E"/>
    <w:rsid w:val="00183B58"/>
    <w:rsid w:val="001846D8"/>
    <w:rsid w:val="0018486F"/>
    <w:rsid w:val="00184928"/>
    <w:rsid w:val="001861F2"/>
    <w:rsid w:val="00186D46"/>
    <w:rsid w:val="00192916"/>
    <w:rsid w:val="0019539A"/>
    <w:rsid w:val="001A351D"/>
    <w:rsid w:val="001B02C0"/>
    <w:rsid w:val="001B0CA1"/>
    <w:rsid w:val="001B19AF"/>
    <w:rsid w:val="001B2818"/>
    <w:rsid w:val="001B3146"/>
    <w:rsid w:val="001B52A0"/>
    <w:rsid w:val="001B58D8"/>
    <w:rsid w:val="001C61A4"/>
    <w:rsid w:val="001C7619"/>
    <w:rsid w:val="001D1ED4"/>
    <w:rsid w:val="001D3103"/>
    <w:rsid w:val="001D621B"/>
    <w:rsid w:val="001E17F1"/>
    <w:rsid w:val="001E5509"/>
    <w:rsid w:val="001F1301"/>
    <w:rsid w:val="001F2E4F"/>
    <w:rsid w:val="001F3C66"/>
    <w:rsid w:val="0020131A"/>
    <w:rsid w:val="00203075"/>
    <w:rsid w:val="00210A24"/>
    <w:rsid w:val="00216BE9"/>
    <w:rsid w:val="002177BE"/>
    <w:rsid w:val="00220E7F"/>
    <w:rsid w:val="00222DE6"/>
    <w:rsid w:val="00222F8D"/>
    <w:rsid w:val="00225201"/>
    <w:rsid w:val="00225F65"/>
    <w:rsid w:val="00226A54"/>
    <w:rsid w:val="00226ED6"/>
    <w:rsid w:val="00230586"/>
    <w:rsid w:val="00230B27"/>
    <w:rsid w:val="002321F8"/>
    <w:rsid w:val="002343A5"/>
    <w:rsid w:val="00236D6D"/>
    <w:rsid w:val="0023741D"/>
    <w:rsid w:val="00237CD1"/>
    <w:rsid w:val="002472B8"/>
    <w:rsid w:val="00250E12"/>
    <w:rsid w:val="00252FCA"/>
    <w:rsid w:val="0025443C"/>
    <w:rsid w:val="00256068"/>
    <w:rsid w:val="00261198"/>
    <w:rsid w:val="00272DA3"/>
    <w:rsid w:val="00275027"/>
    <w:rsid w:val="00275062"/>
    <w:rsid w:val="00276563"/>
    <w:rsid w:val="002777F9"/>
    <w:rsid w:val="00282B90"/>
    <w:rsid w:val="002831E4"/>
    <w:rsid w:val="002834F8"/>
    <w:rsid w:val="0028445B"/>
    <w:rsid w:val="00287EF5"/>
    <w:rsid w:val="002A11B1"/>
    <w:rsid w:val="002A37B7"/>
    <w:rsid w:val="002A3DEE"/>
    <w:rsid w:val="002A480E"/>
    <w:rsid w:val="002A6059"/>
    <w:rsid w:val="002A6316"/>
    <w:rsid w:val="002A6572"/>
    <w:rsid w:val="002B3C50"/>
    <w:rsid w:val="002B49EE"/>
    <w:rsid w:val="002B61E8"/>
    <w:rsid w:val="002C097E"/>
    <w:rsid w:val="002C2B66"/>
    <w:rsid w:val="002C3C97"/>
    <w:rsid w:val="002C6572"/>
    <w:rsid w:val="002D0297"/>
    <w:rsid w:val="002D0568"/>
    <w:rsid w:val="002D27E3"/>
    <w:rsid w:val="002D2EE2"/>
    <w:rsid w:val="002D3362"/>
    <w:rsid w:val="002D7934"/>
    <w:rsid w:val="002E03CC"/>
    <w:rsid w:val="002E2639"/>
    <w:rsid w:val="002E427F"/>
    <w:rsid w:val="002F147D"/>
    <w:rsid w:val="002F29A2"/>
    <w:rsid w:val="002F3747"/>
    <w:rsid w:val="002F3E85"/>
    <w:rsid w:val="002F6FD6"/>
    <w:rsid w:val="002F77AD"/>
    <w:rsid w:val="003004DD"/>
    <w:rsid w:val="00301A26"/>
    <w:rsid w:val="00304376"/>
    <w:rsid w:val="003043D3"/>
    <w:rsid w:val="00310EFB"/>
    <w:rsid w:val="00312932"/>
    <w:rsid w:val="00313DEF"/>
    <w:rsid w:val="00313F77"/>
    <w:rsid w:val="003145EA"/>
    <w:rsid w:val="00316663"/>
    <w:rsid w:val="003225F5"/>
    <w:rsid w:val="003257D2"/>
    <w:rsid w:val="00325F20"/>
    <w:rsid w:val="0033074C"/>
    <w:rsid w:val="00330C3E"/>
    <w:rsid w:val="00331DF1"/>
    <w:rsid w:val="0033588A"/>
    <w:rsid w:val="003364AF"/>
    <w:rsid w:val="00336BA2"/>
    <w:rsid w:val="00340ADD"/>
    <w:rsid w:val="00342736"/>
    <w:rsid w:val="00343B8F"/>
    <w:rsid w:val="00343F3C"/>
    <w:rsid w:val="00353869"/>
    <w:rsid w:val="00354C8A"/>
    <w:rsid w:val="003553E9"/>
    <w:rsid w:val="00357380"/>
    <w:rsid w:val="003730BC"/>
    <w:rsid w:val="00374B84"/>
    <w:rsid w:val="003776CF"/>
    <w:rsid w:val="0038058A"/>
    <w:rsid w:val="0038385D"/>
    <w:rsid w:val="00385039"/>
    <w:rsid w:val="00393D0A"/>
    <w:rsid w:val="003A3E79"/>
    <w:rsid w:val="003A4994"/>
    <w:rsid w:val="003A5171"/>
    <w:rsid w:val="003A52BF"/>
    <w:rsid w:val="003B2BF4"/>
    <w:rsid w:val="003B41CB"/>
    <w:rsid w:val="003B6A36"/>
    <w:rsid w:val="003B7960"/>
    <w:rsid w:val="003C2A86"/>
    <w:rsid w:val="003C33FC"/>
    <w:rsid w:val="003C3D91"/>
    <w:rsid w:val="003C4216"/>
    <w:rsid w:val="003C54C2"/>
    <w:rsid w:val="003C73E3"/>
    <w:rsid w:val="003D122B"/>
    <w:rsid w:val="003D2D52"/>
    <w:rsid w:val="003D4491"/>
    <w:rsid w:val="003D651A"/>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067A"/>
    <w:rsid w:val="00411E29"/>
    <w:rsid w:val="00413E65"/>
    <w:rsid w:val="00415FD4"/>
    <w:rsid w:val="004178EE"/>
    <w:rsid w:val="0042051B"/>
    <w:rsid w:val="00420A23"/>
    <w:rsid w:val="004215EC"/>
    <w:rsid w:val="00421CFF"/>
    <w:rsid w:val="00422D4D"/>
    <w:rsid w:val="00423E34"/>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611B1"/>
    <w:rsid w:val="00461413"/>
    <w:rsid w:val="004632C7"/>
    <w:rsid w:val="00463EE1"/>
    <w:rsid w:val="00464D2E"/>
    <w:rsid w:val="00467443"/>
    <w:rsid w:val="00470018"/>
    <w:rsid w:val="004712B2"/>
    <w:rsid w:val="004717C6"/>
    <w:rsid w:val="00472328"/>
    <w:rsid w:val="004738F7"/>
    <w:rsid w:val="00473CDD"/>
    <w:rsid w:val="00474B2E"/>
    <w:rsid w:val="004770EA"/>
    <w:rsid w:val="004777F3"/>
    <w:rsid w:val="00480568"/>
    <w:rsid w:val="00481AA2"/>
    <w:rsid w:val="00482E93"/>
    <w:rsid w:val="00486813"/>
    <w:rsid w:val="00486C11"/>
    <w:rsid w:val="00486D03"/>
    <w:rsid w:val="00487CA5"/>
    <w:rsid w:val="00490B06"/>
    <w:rsid w:val="00492A22"/>
    <w:rsid w:val="00497884"/>
    <w:rsid w:val="004A0C1D"/>
    <w:rsid w:val="004A29FC"/>
    <w:rsid w:val="004A2E8B"/>
    <w:rsid w:val="004A3D6E"/>
    <w:rsid w:val="004A43B9"/>
    <w:rsid w:val="004A54CB"/>
    <w:rsid w:val="004B1956"/>
    <w:rsid w:val="004B3E1C"/>
    <w:rsid w:val="004C200C"/>
    <w:rsid w:val="004C34C8"/>
    <w:rsid w:val="004D4924"/>
    <w:rsid w:val="004D5ADB"/>
    <w:rsid w:val="004D7E44"/>
    <w:rsid w:val="004D7F5F"/>
    <w:rsid w:val="004E050D"/>
    <w:rsid w:val="004E0CDD"/>
    <w:rsid w:val="004E24D9"/>
    <w:rsid w:val="004E2513"/>
    <w:rsid w:val="004E30E1"/>
    <w:rsid w:val="004E3F94"/>
    <w:rsid w:val="004E79FA"/>
    <w:rsid w:val="004F7E7F"/>
    <w:rsid w:val="00502B81"/>
    <w:rsid w:val="00503991"/>
    <w:rsid w:val="00506414"/>
    <w:rsid w:val="0051464E"/>
    <w:rsid w:val="0051529A"/>
    <w:rsid w:val="00517646"/>
    <w:rsid w:val="0051790C"/>
    <w:rsid w:val="005250A2"/>
    <w:rsid w:val="00530729"/>
    <w:rsid w:val="005326B5"/>
    <w:rsid w:val="0053289E"/>
    <w:rsid w:val="00534D73"/>
    <w:rsid w:val="00535945"/>
    <w:rsid w:val="00537409"/>
    <w:rsid w:val="00537784"/>
    <w:rsid w:val="00540F2B"/>
    <w:rsid w:val="00543A2B"/>
    <w:rsid w:val="005509C5"/>
    <w:rsid w:val="00550F6B"/>
    <w:rsid w:val="00555410"/>
    <w:rsid w:val="0055589B"/>
    <w:rsid w:val="00555BB9"/>
    <w:rsid w:val="00564657"/>
    <w:rsid w:val="00564C7D"/>
    <w:rsid w:val="00565B1C"/>
    <w:rsid w:val="005660A9"/>
    <w:rsid w:val="0057357B"/>
    <w:rsid w:val="00573C08"/>
    <w:rsid w:val="00575AF7"/>
    <w:rsid w:val="005774E9"/>
    <w:rsid w:val="005805A5"/>
    <w:rsid w:val="005825CE"/>
    <w:rsid w:val="00586002"/>
    <w:rsid w:val="005906FA"/>
    <w:rsid w:val="0059336D"/>
    <w:rsid w:val="00594C15"/>
    <w:rsid w:val="005A06FE"/>
    <w:rsid w:val="005A15AC"/>
    <w:rsid w:val="005A229C"/>
    <w:rsid w:val="005A4A04"/>
    <w:rsid w:val="005A74D7"/>
    <w:rsid w:val="005B0B39"/>
    <w:rsid w:val="005B2C9D"/>
    <w:rsid w:val="005C1663"/>
    <w:rsid w:val="005C1814"/>
    <w:rsid w:val="005C2489"/>
    <w:rsid w:val="005C58E5"/>
    <w:rsid w:val="005C7609"/>
    <w:rsid w:val="005D265F"/>
    <w:rsid w:val="005D2AA1"/>
    <w:rsid w:val="005D478E"/>
    <w:rsid w:val="005D5AED"/>
    <w:rsid w:val="005D78A2"/>
    <w:rsid w:val="005E2C40"/>
    <w:rsid w:val="005E44C2"/>
    <w:rsid w:val="005E463F"/>
    <w:rsid w:val="005E63A2"/>
    <w:rsid w:val="005F1BB0"/>
    <w:rsid w:val="005F1F18"/>
    <w:rsid w:val="005F280C"/>
    <w:rsid w:val="006041C9"/>
    <w:rsid w:val="006044BF"/>
    <w:rsid w:val="00611AEF"/>
    <w:rsid w:val="006132EA"/>
    <w:rsid w:val="006238F7"/>
    <w:rsid w:val="00623A57"/>
    <w:rsid w:val="006242E8"/>
    <w:rsid w:val="00624501"/>
    <w:rsid w:val="0062506D"/>
    <w:rsid w:val="00630361"/>
    <w:rsid w:val="0063052F"/>
    <w:rsid w:val="006326B5"/>
    <w:rsid w:val="00632B52"/>
    <w:rsid w:val="00633F26"/>
    <w:rsid w:val="006365C3"/>
    <w:rsid w:val="006369B1"/>
    <w:rsid w:val="00636C3E"/>
    <w:rsid w:val="0063795E"/>
    <w:rsid w:val="00642364"/>
    <w:rsid w:val="00643319"/>
    <w:rsid w:val="00646E80"/>
    <w:rsid w:val="00647456"/>
    <w:rsid w:val="006519FE"/>
    <w:rsid w:val="00652ECB"/>
    <w:rsid w:val="006535C5"/>
    <w:rsid w:val="006536D6"/>
    <w:rsid w:val="00653BFC"/>
    <w:rsid w:val="00653F38"/>
    <w:rsid w:val="006563F5"/>
    <w:rsid w:val="00656568"/>
    <w:rsid w:val="00657D38"/>
    <w:rsid w:val="00660504"/>
    <w:rsid w:val="006612B2"/>
    <w:rsid w:val="00662A0B"/>
    <w:rsid w:val="00665D75"/>
    <w:rsid w:val="006709A6"/>
    <w:rsid w:val="00670E70"/>
    <w:rsid w:val="00674EA9"/>
    <w:rsid w:val="00681534"/>
    <w:rsid w:val="00683031"/>
    <w:rsid w:val="00684258"/>
    <w:rsid w:val="00685646"/>
    <w:rsid w:val="00685BE8"/>
    <w:rsid w:val="006868ED"/>
    <w:rsid w:val="0069085E"/>
    <w:rsid w:val="00692A03"/>
    <w:rsid w:val="00693B78"/>
    <w:rsid w:val="006951F5"/>
    <w:rsid w:val="00695B8B"/>
    <w:rsid w:val="006969FB"/>
    <w:rsid w:val="00696F75"/>
    <w:rsid w:val="00697C20"/>
    <w:rsid w:val="006A209D"/>
    <w:rsid w:val="006A673A"/>
    <w:rsid w:val="006A7AEC"/>
    <w:rsid w:val="006B147F"/>
    <w:rsid w:val="006B3E78"/>
    <w:rsid w:val="006B4329"/>
    <w:rsid w:val="006B7AAC"/>
    <w:rsid w:val="006B7BB9"/>
    <w:rsid w:val="006C0570"/>
    <w:rsid w:val="006C21E1"/>
    <w:rsid w:val="006C23C5"/>
    <w:rsid w:val="006C6244"/>
    <w:rsid w:val="006C654A"/>
    <w:rsid w:val="006D22B5"/>
    <w:rsid w:val="006D5ADF"/>
    <w:rsid w:val="006D5D4A"/>
    <w:rsid w:val="006E16A7"/>
    <w:rsid w:val="006E2043"/>
    <w:rsid w:val="006E319F"/>
    <w:rsid w:val="006E61F5"/>
    <w:rsid w:val="006E7759"/>
    <w:rsid w:val="006F0564"/>
    <w:rsid w:val="006F10EF"/>
    <w:rsid w:val="006F4579"/>
    <w:rsid w:val="006F6B6A"/>
    <w:rsid w:val="007040FC"/>
    <w:rsid w:val="00704480"/>
    <w:rsid w:val="00707B23"/>
    <w:rsid w:val="00707CD5"/>
    <w:rsid w:val="00720ADC"/>
    <w:rsid w:val="00720ED4"/>
    <w:rsid w:val="00721D3D"/>
    <w:rsid w:val="00721E20"/>
    <w:rsid w:val="00723EEC"/>
    <w:rsid w:val="0072584C"/>
    <w:rsid w:val="007310DF"/>
    <w:rsid w:val="0073482C"/>
    <w:rsid w:val="007409B9"/>
    <w:rsid w:val="00746DBC"/>
    <w:rsid w:val="00747744"/>
    <w:rsid w:val="00750EC5"/>
    <w:rsid w:val="00752CC0"/>
    <w:rsid w:val="007542ED"/>
    <w:rsid w:val="00756A99"/>
    <w:rsid w:val="007621D9"/>
    <w:rsid w:val="00763228"/>
    <w:rsid w:val="007646FA"/>
    <w:rsid w:val="00765D73"/>
    <w:rsid w:val="0077472C"/>
    <w:rsid w:val="00774BA2"/>
    <w:rsid w:val="00776587"/>
    <w:rsid w:val="00782602"/>
    <w:rsid w:val="007837D6"/>
    <w:rsid w:val="00783C05"/>
    <w:rsid w:val="00784769"/>
    <w:rsid w:val="007854CD"/>
    <w:rsid w:val="00785AF6"/>
    <w:rsid w:val="0079042B"/>
    <w:rsid w:val="00792996"/>
    <w:rsid w:val="007A2490"/>
    <w:rsid w:val="007A43BB"/>
    <w:rsid w:val="007A4C79"/>
    <w:rsid w:val="007A58F2"/>
    <w:rsid w:val="007A72A9"/>
    <w:rsid w:val="007A7CB5"/>
    <w:rsid w:val="007B09F1"/>
    <w:rsid w:val="007B185E"/>
    <w:rsid w:val="007B49C6"/>
    <w:rsid w:val="007B4AA5"/>
    <w:rsid w:val="007B601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1D3D"/>
    <w:rsid w:val="00823C2A"/>
    <w:rsid w:val="00825443"/>
    <w:rsid w:val="008279EF"/>
    <w:rsid w:val="0083027D"/>
    <w:rsid w:val="00836673"/>
    <w:rsid w:val="0084059E"/>
    <w:rsid w:val="008419C2"/>
    <w:rsid w:val="00843B4B"/>
    <w:rsid w:val="00843EF9"/>
    <w:rsid w:val="00845E7C"/>
    <w:rsid w:val="00846502"/>
    <w:rsid w:val="00847E00"/>
    <w:rsid w:val="00850BE3"/>
    <w:rsid w:val="0085203E"/>
    <w:rsid w:val="00852843"/>
    <w:rsid w:val="008537BB"/>
    <w:rsid w:val="008557C5"/>
    <w:rsid w:val="00857536"/>
    <w:rsid w:val="008577B3"/>
    <w:rsid w:val="008605BC"/>
    <w:rsid w:val="0086390B"/>
    <w:rsid w:val="00863B8B"/>
    <w:rsid w:val="00866F55"/>
    <w:rsid w:val="008713A7"/>
    <w:rsid w:val="00872D6C"/>
    <w:rsid w:val="00873859"/>
    <w:rsid w:val="00876A0B"/>
    <w:rsid w:val="00880648"/>
    <w:rsid w:val="0088211A"/>
    <w:rsid w:val="00884CFA"/>
    <w:rsid w:val="00886B40"/>
    <w:rsid w:val="0089062F"/>
    <w:rsid w:val="008922C0"/>
    <w:rsid w:val="00892531"/>
    <w:rsid w:val="0089532B"/>
    <w:rsid w:val="008954DB"/>
    <w:rsid w:val="00896618"/>
    <w:rsid w:val="008973EA"/>
    <w:rsid w:val="008A1065"/>
    <w:rsid w:val="008A1F25"/>
    <w:rsid w:val="008A2F23"/>
    <w:rsid w:val="008A5D28"/>
    <w:rsid w:val="008A73EF"/>
    <w:rsid w:val="008B590E"/>
    <w:rsid w:val="008B747D"/>
    <w:rsid w:val="008C37B7"/>
    <w:rsid w:val="008C5E40"/>
    <w:rsid w:val="008C731B"/>
    <w:rsid w:val="008D1BEF"/>
    <w:rsid w:val="008D34F8"/>
    <w:rsid w:val="008E1A77"/>
    <w:rsid w:val="008E20C9"/>
    <w:rsid w:val="008E36C0"/>
    <w:rsid w:val="008E41CE"/>
    <w:rsid w:val="008E5871"/>
    <w:rsid w:val="008F0D5E"/>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30AFA"/>
    <w:rsid w:val="009323F3"/>
    <w:rsid w:val="00933646"/>
    <w:rsid w:val="0093534B"/>
    <w:rsid w:val="0093584E"/>
    <w:rsid w:val="00935E40"/>
    <w:rsid w:val="00937B30"/>
    <w:rsid w:val="009407F9"/>
    <w:rsid w:val="00945A73"/>
    <w:rsid w:val="00946F93"/>
    <w:rsid w:val="00952B50"/>
    <w:rsid w:val="009543F0"/>
    <w:rsid w:val="009557EE"/>
    <w:rsid w:val="00955F96"/>
    <w:rsid w:val="00960604"/>
    <w:rsid w:val="00960802"/>
    <w:rsid w:val="009627AE"/>
    <w:rsid w:val="00971500"/>
    <w:rsid w:val="00971C4D"/>
    <w:rsid w:val="009756B8"/>
    <w:rsid w:val="00977FF0"/>
    <w:rsid w:val="009813C3"/>
    <w:rsid w:val="0098729F"/>
    <w:rsid w:val="00987C8B"/>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C30A0"/>
    <w:rsid w:val="009C761C"/>
    <w:rsid w:val="009D2321"/>
    <w:rsid w:val="009D4C01"/>
    <w:rsid w:val="009E2D6D"/>
    <w:rsid w:val="009E588E"/>
    <w:rsid w:val="009E6E28"/>
    <w:rsid w:val="009F084E"/>
    <w:rsid w:val="009F186E"/>
    <w:rsid w:val="009F19D2"/>
    <w:rsid w:val="009F1E37"/>
    <w:rsid w:val="009F22D9"/>
    <w:rsid w:val="009F413B"/>
    <w:rsid w:val="009F4779"/>
    <w:rsid w:val="009F4F61"/>
    <w:rsid w:val="009F68C4"/>
    <w:rsid w:val="00A02A49"/>
    <w:rsid w:val="00A16689"/>
    <w:rsid w:val="00A17ECC"/>
    <w:rsid w:val="00A21FE2"/>
    <w:rsid w:val="00A23561"/>
    <w:rsid w:val="00A25499"/>
    <w:rsid w:val="00A30237"/>
    <w:rsid w:val="00A31253"/>
    <w:rsid w:val="00A32DDC"/>
    <w:rsid w:val="00A32EE1"/>
    <w:rsid w:val="00A33E2F"/>
    <w:rsid w:val="00A37FC1"/>
    <w:rsid w:val="00A400E1"/>
    <w:rsid w:val="00A41677"/>
    <w:rsid w:val="00A42805"/>
    <w:rsid w:val="00A43506"/>
    <w:rsid w:val="00A45A20"/>
    <w:rsid w:val="00A46C3C"/>
    <w:rsid w:val="00A50EAC"/>
    <w:rsid w:val="00A51EE2"/>
    <w:rsid w:val="00A5269B"/>
    <w:rsid w:val="00A545BA"/>
    <w:rsid w:val="00A56079"/>
    <w:rsid w:val="00A60EBB"/>
    <w:rsid w:val="00A61EF8"/>
    <w:rsid w:val="00A624AB"/>
    <w:rsid w:val="00A62722"/>
    <w:rsid w:val="00A6655F"/>
    <w:rsid w:val="00A711E7"/>
    <w:rsid w:val="00A75201"/>
    <w:rsid w:val="00A76669"/>
    <w:rsid w:val="00A770FA"/>
    <w:rsid w:val="00A77BCE"/>
    <w:rsid w:val="00A77E81"/>
    <w:rsid w:val="00A83478"/>
    <w:rsid w:val="00A873F1"/>
    <w:rsid w:val="00A90CC9"/>
    <w:rsid w:val="00A94933"/>
    <w:rsid w:val="00A95A29"/>
    <w:rsid w:val="00A967C1"/>
    <w:rsid w:val="00AA02CB"/>
    <w:rsid w:val="00AA344E"/>
    <w:rsid w:val="00AB3649"/>
    <w:rsid w:val="00AB37CF"/>
    <w:rsid w:val="00AB5FEF"/>
    <w:rsid w:val="00AC43EB"/>
    <w:rsid w:val="00AC5148"/>
    <w:rsid w:val="00AC54A0"/>
    <w:rsid w:val="00AC79A9"/>
    <w:rsid w:val="00AD134A"/>
    <w:rsid w:val="00AD2137"/>
    <w:rsid w:val="00AD249E"/>
    <w:rsid w:val="00AD32C0"/>
    <w:rsid w:val="00AD37E6"/>
    <w:rsid w:val="00AD55D4"/>
    <w:rsid w:val="00AD5B9F"/>
    <w:rsid w:val="00AD6ED9"/>
    <w:rsid w:val="00AD7361"/>
    <w:rsid w:val="00AE0FC3"/>
    <w:rsid w:val="00AE1051"/>
    <w:rsid w:val="00AE3EFF"/>
    <w:rsid w:val="00AE4D21"/>
    <w:rsid w:val="00AE5DFB"/>
    <w:rsid w:val="00AE617C"/>
    <w:rsid w:val="00AF0539"/>
    <w:rsid w:val="00AF093A"/>
    <w:rsid w:val="00AF0C3D"/>
    <w:rsid w:val="00AF6554"/>
    <w:rsid w:val="00AF71BB"/>
    <w:rsid w:val="00B0039A"/>
    <w:rsid w:val="00B02EC0"/>
    <w:rsid w:val="00B0744A"/>
    <w:rsid w:val="00B12082"/>
    <w:rsid w:val="00B15A4E"/>
    <w:rsid w:val="00B16551"/>
    <w:rsid w:val="00B20060"/>
    <w:rsid w:val="00B27032"/>
    <w:rsid w:val="00B27621"/>
    <w:rsid w:val="00B34146"/>
    <w:rsid w:val="00B3443C"/>
    <w:rsid w:val="00B3724E"/>
    <w:rsid w:val="00B37F9B"/>
    <w:rsid w:val="00B40A2B"/>
    <w:rsid w:val="00B414E9"/>
    <w:rsid w:val="00B42C3B"/>
    <w:rsid w:val="00B43AA2"/>
    <w:rsid w:val="00B45000"/>
    <w:rsid w:val="00B45B6E"/>
    <w:rsid w:val="00B508D2"/>
    <w:rsid w:val="00B508D8"/>
    <w:rsid w:val="00B521CB"/>
    <w:rsid w:val="00B53CBA"/>
    <w:rsid w:val="00B53F03"/>
    <w:rsid w:val="00B54A84"/>
    <w:rsid w:val="00B5538F"/>
    <w:rsid w:val="00B579CF"/>
    <w:rsid w:val="00B57DF2"/>
    <w:rsid w:val="00B61D86"/>
    <w:rsid w:val="00B65B16"/>
    <w:rsid w:val="00B71E13"/>
    <w:rsid w:val="00B71F13"/>
    <w:rsid w:val="00B7267F"/>
    <w:rsid w:val="00B737D4"/>
    <w:rsid w:val="00B73DA3"/>
    <w:rsid w:val="00B75ADB"/>
    <w:rsid w:val="00B777C2"/>
    <w:rsid w:val="00B84AA7"/>
    <w:rsid w:val="00B84C59"/>
    <w:rsid w:val="00B85EA1"/>
    <w:rsid w:val="00B87A9C"/>
    <w:rsid w:val="00B902BE"/>
    <w:rsid w:val="00B906ED"/>
    <w:rsid w:val="00B909B6"/>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9C"/>
    <w:rsid w:val="00BC7BCA"/>
    <w:rsid w:val="00BD2A2D"/>
    <w:rsid w:val="00BE1B29"/>
    <w:rsid w:val="00BE27AC"/>
    <w:rsid w:val="00BE2BFE"/>
    <w:rsid w:val="00BE33DE"/>
    <w:rsid w:val="00BE4D37"/>
    <w:rsid w:val="00BE6F59"/>
    <w:rsid w:val="00BE7EFD"/>
    <w:rsid w:val="00BF00C6"/>
    <w:rsid w:val="00BF105E"/>
    <w:rsid w:val="00BF1B10"/>
    <w:rsid w:val="00BF2616"/>
    <w:rsid w:val="00BF279F"/>
    <w:rsid w:val="00BF3480"/>
    <w:rsid w:val="00BF466B"/>
    <w:rsid w:val="00BF53BB"/>
    <w:rsid w:val="00BF5CC5"/>
    <w:rsid w:val="00C0015D"/>
    <w:rsid w:val="00C04811"/>
    <w:rsid w:val="00C05DA4"/>
    <w:rsid w:val="00C05EEB"/>
    <w:rsid w:val="00C06C24"/>
    <w:rsid w:val="00C179DB"/>
    <w:rsid w:val="00C20D60"/>
    <w:rsid w:val="00C22699"/>
    <w:rsid w:val="00C22C18"/>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A4A"/>
    <w:rsid w:val="00C634B5"/>
    <w:rsid w:val="00C63788"/>
    <w:rsid w:val="00C656AF"/>
    <w:rsid w:val="00C657AE"/>
    <w:rsid w:val="00C67DBC"/>
    <w:rsid w:val="00C73CC0"/>
    <w:rsid w:val="00C74D8C"/>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A7040"/>
    <w:rsid w:val="00CB12BE"/>
    <w:rsid w:val="00CB2C7D"/>
    <w:rsid w:val="00CC49FA"/>
    <w:rsid w:val="00CC5766"/>
    <w:rsid w:val="00CD21E5"/>
    <w:rsid w:val="00CD348F"/>
    <w:rsid w:val="00CE2E68"/>
    <w:rsid w:val="00CE6331"/>
    <w:rsid w:val="00CF0907"/>
    <w:rsid w:val="00CF14AA"/>
    <w:rsid w:val="00CF1AE5"/>
    <w:rsid w:val="00CF538B"/>
    <w:rsid w:val="00D009D9"/>
    <w:rsid w:val="00D03159"/>
    <w:rsid w:val="00D0553B"/>
    <w:rsid w:val="00D05CC2"/>
    <w:rsid w:val="00D06901"/>
    <w:rsid w:val="00D07817"/>
    <w:rsid w:val="00D07C4D"/>
    <w:rsid w:val="00D13241"/>
    <w:rsid w:val="00D138E2"/>
    <w:rsid w:val="00D162A4"/>
    <w:rsid w:val="00D16AD6"/>
    <w:rsid w:val="00D206DE"/>
    <w:rsid w:val="00D22F3A"/>
    <w:rsid w:val="00D30D32"/>
    <w:rsid w:val="00D31BDD"/>
    <w:rsid w:val="00D33A10"/>
    <w:rsid w:val="00D35CBA"/>
    <w:rsid w:val="00D35E0C"/>
    <w:rsid w:val="00D36CB8"/>
    <w:rsid w:val="00D4076D"/>
    <w:rsid w:val="00D408AA"/>
    <w:rsid w:val="00D424F3"/>
    <w:rsid w:val="00D502E1"/>
    <w:rsid w:val="00D50817"/>
    <w:rsid w:val="00D5081E"/>
    <w:rsid w:val="00D521A0"/>
    <w:rsid w:val="00D569B6"/>
    <w:rsid w:val="00D61EE0"/>
    <w:rsid w:val="00D63E1C"/>
    <w:rsid w:val="00D6687F"/>
    <w:rsid w:val="00D66ED2"/>
    <w:rsid w:val="00D67943"/>
    <w:rsid w:val="00D705E5"/>
    <w:rsid w:val="00D707CD"/>
    <w:rsid w:val="00D72CFE"/>
    <w:rsid w:val="00D83783"/>
    <w:rsid w:val="00D850FF"/>
    <w:rsid w:val="00D8774A"/>
    <w:rsid w:val="00D91AFE"/>
    <w:rsid w:val="00D91B40"/>
    <w:rsid w:val="00D91F37"/>
    <w:rsid w:val="00D92878"/>
    <w:rsid w:val="00D94FE5"/>
    <w:rsid w:val="00D9768C"/>
    <w:rsid w:val="00D97EF1"/>
    <w:rsid w:val="00DA02B3"/>
    <w:rsid w:val="00DA46A6"/>
    <w:rsid w:val="00DA5535"/>
    <w:rsid w:val="00DB04C7"/>
    <w:rsid w:val="00DB05E2"/>
    <w:rsid w:val="00DB6B32"/>
    <w:rsid w:val="00DC009F"/>
    <w:rsid w:val="00DC37F6"/>
    <w:rsid w:val="00DC3C7D"/>
    <w:rsid w:val="00DD094E"/>
    <w:rsid w:val="00DD2D45"/>
    <w:rsid w:val="00DD2E79"/>
    <w:rsid w:val="00DD30CD"/>
    <w:rsid w:val="00DD3704"/>
    <w:rsid w:val="00DD44D6"/>
    <w:rsid w:val="00DD7403"/>
    <w:rsid w:val="00DE0B74"/>
    <w:rsid w:val="00DE29FF"/>
    <w:rsid w:val="00DE2C91"/>
    <w:rsid w:val="00DE3D52"/>
    <w:rsid w:val="00DE46D4"/>
    <w:rsid w:val="00DE58CC"/>
    <w:rsid w:val="00DF0B77"/>
    <w:rsid w:val="00DF0C6D"/>
    <w:rsid w:val="00DF5BEF"/>
    <w:rsid w:val="00DF6B3C"/>
    <w:rsid w:val="00DF749E"/>
    <w:rsid w:val="00DF7FB6"/>
    <w:rsid w:val="00E02325"/>
    <w:rsid w:val="00E03567"/>
    <w:rsid w:val="00E03EBF"/>
    <w:rsid w:val="00E048BB"/>
    <w:rsid w:val="00E05B3A"/>
    <w:rsid w:val="00E05B65"/>
    <w:rsid w:val="00E06DE3"/>
    <w:rsid w:val="00E138FC"/>
    <w:rsid w:val="00E16617"/>
    <w:rsid w:val="00E2033A"/>
    <w:rsid w:val="00E22C5A"/>
    <w:rsid w:val="00E30CB5"/>
    <w:rsid w:val="00E31433"/>
    <w:rsid w:val="00E31489"/>
    <w:rsid w:val="00E3492B"/>
    <w:rsid w:val="00E35DE5"/>
    <w:rsid w:val="00E402C0"/>
    <w:rsid w:val="00E40929"/>
    <w:rsid w:val="00E42EBE"/>
    <w:rsid w:val="00E4354D"/>
    <w:rsid w:val="00E43D04"/>
    <w:rsid w:val="00E44037"/>
    <w:rsid w:val="00E44934"/>
    <w:rsid w:val="00E456FD"/>
    <w:rsid w:val="00E564EB"/>
    <w:rsid w:val="00E6609F"/>
    <w:rsid w:val="00E67749"/>
    <w:rsid w:val="00E67848"/>
    <w:rsid w:val="00E7064A"/>
    <w:rsid w:val="00E7529E"/>
    <w:rsid w:val="00E75E1E"/>
    <w:rsid w:val="00E76E05"/>
    <w:rsid w:val="00E81779"/>
    <w:rsid w:val="00E85C37"/>
    <w:rsid w:val="00E86133"/>
    <w:rsid w:val="00E865C4"/>
    <w:rsid w:val="00E870CE"/>
    <w:rsid w:val="00E923AF"/>
    <w:rsid w:val="00E939D7"/>
    <w:rsid w:val="00E94EF5"/>
    <w:rsid w:val="00E95693"/>
    <w:rsid w:val="00E975ED"/>
    <w:rsid w:val="00EA1479"/>
    <w:rsid w:val="00EA299C"/>
    <w:rsid w:val="00EA4564"/>
    <w:rsid w:val="00EA5E47"/>
    <w:rsid w:val="00EA7D97"/>
    <w:rsid w:val="00EB1B38"/>
    <w:rsid w:val="00EC03C8"/>
    <w:rsid w:val="00EC1DC7"/>
    <w:rsid w:val="00EC7836"/>
    <w:rsid w:val="00ED2D37"/>
    <w:rsid w:val="00ED73D7"/>
    <w:rsid w:val="00EE3B2E"/>
    <w:rsid w:val="00EE5E46"/>
    <w:rsid w:val="00EE724A"/>
    <w:rsid w:val="00EE7B9F"/>
    <w:rsid w:val="00EF0401"/>
    <w:rsid w:val="00EF547D"/>
    <w:rsid w:val="00EF6575"/>
    <w:rsid w:val="00F01541"/>
    <w:rsid w:val="00F05241"/>
    <w:rsid w:val="00F1059C"/>
    <w:rsid w:val="00F1149B"/>
    <w:rsid w:val="00F15F1A"/>
    <w:rsid w:val="00F169D2"/>
    <w:rsid w:val="00F21085"/>
    <w:rsid w:val="00F21C9A"/>
    <w:rsid w:val="00F23137"/>
    <w:rsid w:val="00F2571C"/>
    <w:rsid w:val="00F3081D"/>
    <w:rsid w:val="00F317BD"/>
    <w:rsid w:val="00F3348B"/>
    <w:rsid w:val="00F35CE5"/>
    <w:rsid w:val="00F35E30"/>
    <w:rsid w:val="00F379F6"/>
    <w:rsid w:val="00F41C0D"/>
    <w:rsid w:val="00F42B0C"/>
    <w:rsid w:val="00F45FC3"/>
    <w:rsid w:val="00F50D47"/>
    <w:rsid w:val="00F547C4"/>
    <w:rsid w:val="00F562F9"/>
    <w:rsid w:val="00F6041B"/>
    <w:rsid w:val="00F631AD"/>
    <w:rsid w:val="00F66752"/>
    <w:rsid w:val="00F66934"/>
    <w:rsid w:val="00F70EC7"/>
    <w:rsid w:val="00F74191"/>
    <w:rsid w:val="00F814DA"/>
    <w:rsid w:val="00F81F16"/>
    <w:rsid w:val="00F83A66"/>
    <w:rsid w:val="00F83C71"/>
    <w:rsid w:val="00F8437F"/>
    <w:rsid w:val="00F87860"/>
    <w:rsid w:val="00F9126D"/>
    <w:rsid w:val="00F91F03"/>
    <w:rsid w:val="00F94209"/>
    <w:rsid w:val="00FA10C9"/>
    <w:rsid w:val="00FA17CC"/>
    <w:rsid w:val="00FA23D2"/>
    <w:rsid w:val="00FA3270"/>
    <w:rsid w:val="00FA3A2C"/>
    <w:rsid w:val="00FA5F85"/>
    <w:rsid w:val="00FB2498"/>
    <w:rsid w:val="00FC039C"/>
    <w:rsid w:val="00FC08D3"/>
    <w:rsid w:val="00FC137A"/>
    <w:rsid w:val="00FC4297"/>
    <w:rsid w:val="00FC4B33"/>
    <w:rsid w:val="00FD48B6"/>
    <w:rsid w:val="00FE0234"/>
    <w:rsid w:val="00FE4807"/>
    <w:rsid w:val="00FE6993"/>
    <w:rsid w:val="00FE6C3F"/>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460C5"/>
  <w15:docId w15:val="{AE31B57C-B8EC-494C-AF51-91F34FD1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5053C-941B-4D50-9D01-B3B775085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1278</Words>
  <Characters>7290</Characters>
  <Application>Microsoft Office Word</Application>
  <DocSecurity>0</DocSecurity>
  <Lines>60</Lines>
  <Paragraphs>17</Paragraphs>
  <ScaleCrop>false</ScaleCrop>
  <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hw3</dc:creator>
  <cp:keywords/>
  <dc:description/>
  <cp:lastModifiedBy>Zhufenqin</cp:lastModifiedBy>
  <cp:revision>12</cp:revision>
  <dcterms:created xsi:type="dcterms:W3CDTF">2018-04-04T06:36:00Z</dcterms:created>
  <dcterms:modified xsi:type="dcterms:W3CDTF">2018-04-10T12:02:00Z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(3)MmEFuv7Z9oSyeCdKAo2/LCO30DpcN3P+1C2tN6ykLcPvcOAVRnIXRMlfEk1z8O+DTI9wctnc
bk8Kj1Rd5Hi4Q3PBZCxV3Wc7pJqA9S1/PUj/v/QlzIkdlPdRIX564c+GjozkbWLVBQsaw6UR
rRhViWqPrjuB8XBfnbvFn77J7XZFdcyWuAOtsxw2u+5z2dJq9r5JemyQr4PHlvQBAKlLQwIf
1eQVqi61g9LRNjyTUu</vt:lpwstr>
  </property>
  <property fmtid="{D5CDD505-2E9C-101B-9397-08002B2CF9AE}" pid="3" name="_2015_ms_pID_7253431">
    <vt:lpwstr>79fAsn3He65dc38ZevKE6Od71BZNDOvEFKmLAfe3/wcxMWPVr4zVJy
0dP5OF//nj3HbrwHHAZ81uL4falds50xMbHtpZtVwfOMkiF6JjagOXuZqjHk5mZTv1G3dcnB
m0/2AmXx548flgjv9iOIMasCjY7tbIyyov3YvH1+cGyPh4KcF/B3cQorBTaJVgXFsHezntcr
EG9HrqWhKzmqKFi02G1sI6jEbQnu6Q3BHB13</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1523327313</vt:lpwstr>
  </property>
</Properties>
</file>